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  <w:r>
        <w:rPr>
          <w:rFonts w:ascii="Tahoma" w:eastAsia="HiddenHorzOCR" w:hAnsi="Tahoma" w:cs="Tahoma"/>
          <w:noProof/>
          <w:color w:val="35333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1767175</wp:posOffset>
            </wp:positionH>
            <wp:positionV relativeFrom="paragraph">
              <wp:posOffset>5006</wp:posOffset>
            </wp:positionV>
            <wp:extent cx="2412631" cy="520996"/>
            <wp:effectExtent l="19050" t="0" r="6719" b="0"/>
            <wp:wrapNone/>
            <wp:docPr id="2" name="Рисунок 4" descr="C:\Users\Naturev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urev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631" cy="52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  <w:lang w:val="en-US"/>
        </w:rPr>
      </w:pPr>
    </w:p>
    <w:p w:rsidR="00C843DD" w:rsidRPr="00DF53CB" w:rsidRDefault="00C843D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  <w:r w:rsidRPr="00DF53CB">
        <w:rPr>
          <w:rFonts w:ascii="Tahoma" w:eastAsia="HiddenHorzOCR" w:hAnsi="Tahoma" w:cs="Tahoma"/>
          <w:b/>
          <w:color w:val="1F1C1B"/>
          <w:sz w:val="48"/>
          <w:szCs w:val="48"/>
        </w:rPr>
        <w:t>Инструкция</w:t>
      </w:r>
    </w:p>
    <w:p w:rsidR="007F2CBD" w:rsidRPr="00C843DD" w:rsidRDefault="007F2CB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C843DD" w:rsidRPr="00DF53CB" w:rsidRDefault="00C843D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  <w:r w:rsidRPr="00DF53CB">
        <w:rPr>
          <w:rFonts w:ascii="Tahoma" w:eastAsia="HiddenHorzOCR" w:hAnsi="Tahoma" w:cs="Tahoma"/>
          <w:b/>
          <w:color w:val="1F1C1B"/>
          <w:sz w:val="48"/>
          <w:szCs w:val="48"/>
        </w:rPr>
        <w:t>Рисоварка</w:t>
      </w:r>
    </w:p>
    <w:p w:rsidR="007F2CBD" w:rsidRPr="00DF53CB" w:rsidRDefault="007F2CB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</w:p>
    <w:p w:rsid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  <w:r>
        <w:rPr>
          <w:rFonts w:ascii="Tahoma" w:hAnsi="Tahoma" w:cs="Tahoma"/>
          <w:noProof/>
          <w:color w:val="1F1C1B"/>
          <w:sz w:val="28"/>
          <w:szCs w:val="28"/>
          <w:lang w:eastAsia="ru-RU"/>
        </w:rPr>
        <w:drawing>
          <wp:inline distT="0" distB="0" distL="0" distR="0">
            <wp:extent cx="3436453" cy="3070746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403" cy="3070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6C6" w:rsidRP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C843DD" w:rsidRP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  <w:r>
        <w:rPr>
          <w:rFonts w:ascii="Tahoma" w:hAnsi="Tahoma" w:cs="Tahoma"/>
          <w:color w:val="1F1C1B"/>
          <w:sz w:val="28"/>
          <w:szCs w:val="28"/>
        </w:rPr>
        <w:t>Модели</w:t>
      </w:r>
      <w:r w:rsidR="00C843DD" w:rsidRPr="000866C6">
        <w:rPr>
          <w:rFonts w:ascii="Tahoma" w:hAnsi="Tahoma" w:cs="Tahoma"/>
          <w:color w:val="1F1C1B"/>
          <w:sz w:val="28"/>
          <w:szCs w:val="28"/>
          <w:lang w:val="en-US"/>
        </w:rPr>
        <w:t>:</w:t>
      </w:r>
      <w:r w:rsidRPr="000866C6">
        <w:rPr>
          <w:rFonts w:ascii="Tahoma" w:hAnsi="Tahoma" w:cs="Tahoma"/>
          <w:color w:val="1F1C1B"/>
          <w:sz w:val="28"/>
          <w:szCs w:val="28"/>
          <w:lang w:val="en-US"/>
        </w:rPr>
        <w:t xml:space="preserve"> </w:t>
      </w:r>
      <w:r w:rsidR="00C843DD" w:rsidRPr="000866C6">
        <w:rPr>
          <w:rFonts w:ascii="Tahoma" w:hAnsi="Tahoma" w:cs="Tahoma"/>
          <w:color w:val="1F1C1B"/>
          <w:sz w:val="28"/>
          <w:szCs w:val="28"/>
          <w:lang w:val="en-US"/>
        </w:rPr>
        <w:t>HKN-SR</w:t>
      </w:r>
      <w:r w:rsidRPr="000866C6">
        <w:rPr>
          <w:rFonts w:ascii="Tahoma" w:hAnsi="Tahoma" w:cs="Tahoma"/>
          <w:color w:val="1F1C1B"/>
          <w:sz w:val="28"/>
          <w:szCs w:val="28"/>
          <w:lang w:val="en-US"/>
        </w:rPr>
        <w:t>180, HKN-SR</w:t>
      </w:r>
      <w:r>
        <w:rPr>
          <w:rFonts w:ascii="Tahoma" w:hAnsi="Tahoma" w:cs="Tahoma"/>
          <w:color w:val="1F1C1B"/>
          <w:sz w:val="28"/>
          <w:szCs w:val="28"/>
          <w:lang w:val="en-US"/>
        </w:rPr>
        <w:t>27</w:t>
      </w:r>
      <w:r w:rsidRPr="000866C6">
        <w:rPr>
          <w:rFonts w:ascii="Tahoma" w:hAnsi="Tahoma" w:cs="Tahoma"/>
          <w:color w:val="1F1C1B"/>
          <w:sz w:val="28"/>
          <w:szCs w:val="28"/>
          <w:lang w:val="en-US"/>
        </w:rPr>
        <w:t>0</w:t>
      </w:r>
    </w:p>
    <w:p w:rsidR="007F2CBD" w:rsidRPr="000866C6" w:rsidRDefault="007F2CBD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0866C6" w:rsidRPr="000866C6" w:rsidRDefault="000866C6">
      <w:pPr>
        <w:rPr>
          <w:rFonts w:ascii="Tahoma" w:eastAsia="HiddenHorzOCR" w:hAnsi="Tahoma" w:cs="Tahoma"/>
          <w:color w:val="353332"/>
          <w:sz w:val="28"/>
          <w:szCs w:val="28"/>
          <w:lang w:val="en-US"/>
        </w:rPr>
      </w:pPr>
      <w:r w:rsidRPr="000866C6">
        <w:rPr>
          <w:rFonts w:ascii="Tahoma" w:eastAsia="HiddenHorzOCR" w:hAnsi="Tahoma" w:cs="Tahoma"/>
          <w:color w:val="353332"/>
          <w:sz w:val="28"/>
          <w:szCs w:val="28"/>
          <w:lang w:val="en-US"/>
        </w:rPr>
        <w:br w:type="page"/>
      </w:r>
    </w:p>
    <w:p w:rsidR="00C843DD" w:rsidRPr="007F2CBD" w:rsidRDefault="00C843DD" w:rsidP="00775314">
      <w:pPr>
        <w:autoSpaceDE w:val="0"/>
        <w:autoSpaceDN w:val="0"/>
        <w:adjustRightInd w:val="0"/>
        <w:spacing w:after="0" w:line="240" w:lineRule="auto"/>
        <w:ind w:firstLine="284"/>
        <w:rPr>
          <w:rFonts w:ascii="Tahoma" w:eastAsia="HiddenHorzOCR" w:hAnsi="Tahoma" w:cs="Tahoma"/>
          <w:color w:val="353332"/>
          <w:sz w:val="28"/>
          <w:szCs w:val="28"/>
        </w:rPr>
      </w:pPr>
      <w:r w:rsidRPr="00C843DD">
        <w:rPr>
          <w:rFonts w:ascii="Tahoma" w:eastAsia="HiddenHorzOCR" w:hAnsi="Tahoma" w:cs="Tahoma"/>
          <w:color w:val="353332"/>
          <w:sz w:val="28"/>
          <w:szCs w:val="28"/>
        </w:rPr>
        <w:lastRenderedPageBreak/>
        <w:t xml:space="preserve">Пожалуйста, внимательно прочитайте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данную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инструкцию перед использованием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устройства</w:t>
      </w:r>
      <w:r w:rsidRPr="00C843DD">
        <w:rPr>
          <w:rFonts w:ascii="Tahoma" w:eastAsia="HiddenHorzOCR" w:hAnsi="Tahoma" w:cs="Tahoma"/>
          <w:color w:val="5A5959"/>
          <w:sz w:val="28"/>
          <w:szCs w:val="28"/>
        </w:rPr>
        <w:t xml:space="preserve">.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Данное 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>оборудование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 должно обслуживаться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только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в авторизованных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сервисных центрах.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775314" w:rsidP="0077531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775314">
        <w:rPr>
          <w:rFonts w:ascii="Tahoma" w:eastAsia="HiddenHorzOCR" w:hAnsi="Tahoma" w:cs="Tahoma"/>
          <w:b/>
          <w:color w:val="1F1C1B"/>
          <w:sz w:val="32"/>
          <w:szCs w:val="32"/>
        </w:rPr>
        <w:t>Внешний вид и основные компоненты</w:t>
      </w:r>
    </w:p>
    <w:p w:rsidR="00775314" w:rsidRDefault="00775314" w:rsidP="00775314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775314" w:rsidRPr="00775314" w:rsidRDefault="00775314" w:rsidP="00775314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0866C6" w:rsidRPr="00775314" w:rsidRDefault="000866C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  <w:r>
        <w:rPr>
          <w:rFonts w:ascii="Tahoma" w:eastAsia="HiddenHorzOCR" w:hAnsi="Tahoma" w:cs="Tahoma"/>
          <w:noProof/>
          <w:color w:val="1F1C1B"/>
          <w:sz w:val="28"/>
          <w:szCs w:val="28"/>
          <w:lang w:eastAsia="ru-RU"/>
        </w:rPr>
        <w:drawing>
          <wp:inline distT="0" distB="0" distL="0" distR="0">
            <wp:extent cx="5940425" cy="5468704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68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775314" w:rsidRDefault="00775314">
      <w:pPr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br w:type="page"/>
      </w:r>
    </w:p>
    <w:p w:rsidR="00CC53A0" w:rsidRP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lastRenderedPageBreak/>
        <w:t>Меры предосторожности</w:t>
      </w:r>
    </w:p>
    <w:p w:rsidR="00CC53A0" w:rsidRDefault="00CC53A0" w:rsidP="00CC53A0">
      <w:pPr>
        <w:pStyle w:val="a5"/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843DD" w:rsidRPr="00CC53A0" w:rsidRDefault="00CC53A0" w:rsidP="00CC53A0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 xml:space="preserve">! 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оставляйте </w:t>
      </w:r>
      <w:r w:rsidR="00C843DD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ложки 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или </w:t>
      </w:r>
      <w:r w:rsidR="00C843DD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другие 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столовые 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приборы в 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рисоварке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во </w:t>
      </w:r>
      <w:r w:rsidR="00C843DD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время </w:t>
      </w:r>
      <w:r w:rsidR="00775314" w:rsidRPr="00CC53A0">
        <w:rPr>
          <w:rFonts w:ascii="Tahoma" w:eastAsia="HiddenHorzOCR" w:hAnsi="Tahoma" w:cs="Tahoma"/>
          <w:color w:val="353332"/>
          <w:sz w:val="28"/>
          <w:szCs w:val="28"/>
        </w:rPr>
        <w:t>работы устройства в режиме поддержания в тепле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>.</w:t>
      </w:r>
    </w:p>
    <w:p w:rsidR="00C843DD" w:rsidRPr="00EE74A1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 xml:space="preserve">! </w:t>
      </w:r>
      <w:r w:rsidR="00C843DD"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Не используйте функцию </w:t>
      </w:r>
      <w:r w:rsidR="00C843DD"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«хранить в тепле» для </w:t>
      </w:r>
      <w:r w:rsidR="00C843DD"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разогрева остатков </w:t>
      </w:r>
      <w:r w:rsidR="00C843DD" w:rsidRPr="00C843DD">
        <w:rPr>
          <w:rFonts w:ascii="Tahoma" w:eastAsia="HiddenHorzOCR" w:hAnsi="Tahoma" w:cs="Tahoma"/>
          <w:color w:val="444342"/>
          <w:sz w:val="28"/>
          <w:szCs w:val="28"/>
        </w:rPr>
        <w:t>холодного</w:t>
      </w:r>
      <w:r w:rsidR="00EE74A1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="00C843DD" w:rsidRPr="00C843DD">
        <w:rPr>
          <w:rFonts w:ascii="Tahoma" w:eastAsia="HiddenHorzOCR" w:hAnsi="Tahoma" w:cs="Tahoma"/>
          <w:color w:val="353332"/>
          <w:sz w:val="28"/>
          <w:szCs w:val="28"/>
        </w:rPr>
        <w:t>риса.</w:t>
      </w:r>
    </w:p>
    <w:p w:rsidR="00C843DD" w:rsidRPr="00CC53A0" w:rsidRDefault="00C843D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Рис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варка не будет работать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если 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дежа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 xml:space="preserve"> находится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в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рисоварке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Всегда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держите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нижнюю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часть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 нагревательный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элемент чистым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и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и сухим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и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Если между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ними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окажется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какой-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>л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ибо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материал, это приведет к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поломке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устройства.</w:t>
      </w: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1F1C1B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Не пытайтесь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с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силой надавить на переключатель,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если он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переводится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в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положение 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>приготовления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.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Переключатель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обычно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 таком состоянии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>,</w:t>
      </w:r>
      <w:r w:rsidR="00EE74A1" w:rsidRPr="00CC53A0">
        <w:rPr>
          <w:rFonts w:ascii="Tahoma" w:eastAsia="HiddenHorzOCR" w:hAnsi="Tahoma" w:cs="Tahoma"/>
          <w:color w:val="5A5959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когда 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дежа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не в рис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варке или после того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как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процесс 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>приготовления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только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что завершился</w:t>
      </w:r>
      <w:r w:rsidRPr="00CC53A0">
        <w:rPr>
          <w:rFonts w:ascii="Tahoma" w:eastAsia="HiddenHorzOCR" w:hAnsi="Tahoma" w:cs="Tahoma"/>
          <w:color w:val="1F1C1B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Рисоварку нужно </w:t>
      </w:r>
      <w:r w:rsidRPr="00CC53A0">
        <w:rPr>
          <w:rFonts w:ascii="Tahoma" w:eastAsia="HiddenHorzOCR" w:hAnsi="Tahoma" w:cs="Tahoma"/>
          <w:color w:val="1F1C1B"/>
          <w:sz w:val="28"/>
          <w:szCs w:val="28"/>
        </w:rPr>
        <w:t>пост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авить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на ровную поверхность.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Держите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 xml:space="preserve"> ее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вдал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и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от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источников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воды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и прям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ых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источника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нагрева.</w:t>
      </w:r>
    </w:p>
    <w:p w:rsidR="00C843DD" w:rsidRPr="00CC53A0" w:rsidRDefault="00CC53A0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Ничем н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>е накрывайте крышку</w:t>
      </w:r>
      <w:r>
        <w:rPr>
          <w:rFonts w:ascii="Tahoma" w:eastAsia="HiddenHorzOCR" w:hAnsi="Tahoma" w:cs="Tahoma"/>
          <w:color w:val="353332"/>
          <w:sz w:val="28"/>
          <w:szCs w:val="28"/>
        </w:rPr>
        <w:t xml:space="preserve"> в то время</w:t>
      </w:r>
      <w:r w:rsidR="00C843DD" w:rsidRPr="00CC53A0">
        <w:rPr>
          <w:rFonts w:ascii="Tahoma" w:eastAsia="HiddenHorzOCR" w:hAnsi="Tahoma" w:cs="Tahoma"/>
          <w:color w:val="6F6F6E"/>
          <w:sz w:val="28"/>
          <w:szCs w:val="28"/>
        </w:rPr>
        <w:t xml:space="preserve">, 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>когда рис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>варка работает</w:t>
      </w:r>
      <w:r w:rsidR="00C843DD"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ставьте 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дежу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на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открытый 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огонь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Default="00C843D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F6F6F4"/>
          <w:sz w:val="28"/>
          <w:szCs w:val="28"/>
        </w:rPr>
      </w:pPr>
      <w:r w:rsidRPr="00C843DD">
        <w:rPr>
          <w:rFonts w:ascii="Tahoma" w:eastAsia="HiddenHorzOCR" w:hAnsi="Tahoma" w:cs="Tahoma"/>
          <w:color w:val="F6F6F4"/>
          <w:sz w:val="28"/>
          <w:szCs w:val="28"/>
        </w:rPr>
        <w:t>3.Как готовить рис</w:t>
      </w:r>
    </w:p>
    <w:p w:rsidR="00CC53A0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F6F6F4"/>
          <w:sz w:val="28"/>
          <w:szCs w:val="28"/>
        </w:rPr>
      </w:pPr>
    </w:p>
    <w:p w:rsid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Приготовление</w:t>
      </w:r>
    </w:p>
    <w:p w:rsidR="00CC53A0" w:rsidRPr="00CC53A0" w:rsidRDefault="00CC53A0" w:rsidP="00CC53A0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Отмерьте 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необходимое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количество риса с помощью мерной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ложки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или стакана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1F1C1B"/>
          <w:sz w:val="28"/>
          <w:szCs w:val="28"/>
        </w:rPr>
      </w:pPr>
      <w:r w:rsidRPr="00CC53A0">
        <w:rPr>
          <w:rFonts w:ascii="Tahoma" w:eastAsia="HiddenHorzOCR" w:hAnsi="Tahoma" w:cs="Tahoma"/>
          <w:color w:val="1F1C1B"/>
          <w:sz w:val="28"/>
          <w:szCs w:val="28"/>
        </w:rPr>
        <w:t>П</w:t>
      </w:r>
      <w:r w:rsidR="00CC53A0" w:rsidRPr="00CC53A0">
        <w:rPr>
          <w:rFonts w:ascii="Tahoma" w:eastAsia="HiddenHorzOCR" w:hAnsi="Tahoma" w:cs="Tahoma"/>
          <w:color w:val="1F1C1B"/>
          <w:sz w:val="28"/>
          <w:szCs w:val="28"/>
        </w:rPr>
        <w:t>р</w:t>
      </w:r>
      <w:r w:rsidRPr="00CC53A0">
        <w:rPr>
          <w:rFonts w:ascii="Tahoma" w:eastAsia="HiddenHorzOCR" w:hAnsi="Tahoma" w:cs="Tahoma"/>
          <w:color w:val="1F1C1B"/>
          <w:sz w:val="28"/>
          <w:szCs w:val="28"/>
        </w:rPr>
        <w:t>омойте рис, пока вода не станет относительно чистой.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Поместите п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р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омытый рис в </w:t>
      </w:r>
      <w:r w:rsidR="00CC53A0">
        <w:rPr>
          <w:rFonts w:ascii="Tahoma" w:eastAsia="HiddenHorzOCR" w:hAnsi="Tahoma" w:cs="Tahoma"/>
          <w:color w:val="353332"/>
          <w:sz w:val="28"/>
          <w:szCs w:val="28"/>
        </w:rPr>
        <w:t>дежу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>зат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ем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добавьте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воду.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Поставьте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дежу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в рисоварку. Убедитесь, что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она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контактирует с нагревательной платой, повернув ее</w:t>
      </w:r>
      <w:r w:rsidR="00CC53A0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справа налево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до тех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пор, пока она не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закрепится.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Протрите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насухо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внешнюю часть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дежи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перед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тем,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как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вставлять ее в</w:t>
      </w:r>
      <w:r w:rsidR="00CC53A0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рисоварку. 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Закройте внешнюю крышку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до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щелчка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Если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внешняя крышка </w:t>
      </w:r>
      <w:r w:rsidRPr="00CC53A0">
        <w:rPr>
          <w:rFonts w:ascii="Tahoma" w:eastAsia="HiddenHorzOCR" w:hAnsi="Tahoma" w:cs="Tahoma"/>
          <w:color w:val="1F1C1B"/>
          <w:sz w:val="28"/>
          <w:szCs w:val="28"/>
        </w:rPr>
        <w:t>н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 закрыта, это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может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повлиять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на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приготовление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Прикрепите кабель к рисоварке,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затем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подключите ее к сети питания и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нажмите на кнопку переключателя.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Индикатор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hAnsi="Tahoma" w:cs="Tahoma"/>
          <w:color w:val="444342"/>
          <w:sz w:val="28"/>
          <w:szCs w:val="28"/>
        </w:rPr>
        <w:t xml:space="preserve">«Cook»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(«Приготовление»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)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засветится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,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чтобы показать начало процесса </w:t>
      </w:r>
      <w:r w:rsidR="00CC53A0">
        <w:rPr>
          <w:rFonts w:ascii="Tahoma" w:eastAsia="HiddenHorzOCR" w:hAnsi="Tahoma" w:cs="Tahoma"/>
          <w:color w:val="353332"/>
          <w:sz w:val="28"/>
          <w:szCs w:val="28"/>
        </w:rPr>
        <w:t>приготовления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.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Режим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«Кеер </w:t>
      </w:r>
      <w:r w:rsidRPr="00CC53A0">
        <w:rPr>
          <w:rFonts w:ascii="Tahoma" w:hAnsi="Tahoma" w:cs="Tahoma"/>
          <w:color w:val="353332"/>
          <w:sz w:val="28"/>
          <w:szCs w:val="28"/>
        </w:rPr>
        <w:t xml:space="preserve">Warm»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(«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поддержание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тепле»)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включ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>и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тся сразу после того, как рис приготовится.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F6F6F4"/>
          <w:sz w:val="28"/>
          <w:szCs w:val="28"/>
        </w:rPr>
      </w:pPr>
    </w:p>
    <w:p w:rsidR="00C843DD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lastRenderedPageBreak/>
        <w:t xml:space="preserve">После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завершения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приготовления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выньте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кабель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из розетки.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После того как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корпус остыл,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помойте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его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другие </w:t>
      </w:r>
      <w:r w:rsidR="00CC53A0">
        <w:rPr>
          <w:rFonts w:ascii="Tahoma" w:eastAsia="HiddenHorzOCR" w:hAnsi="Tahoma" w:cs="Tahoma"/>
          <w:color w:val="353332"/>
          <w:sz w:val="28"/>
          <w:szCs w:val="28"/>
        </w:rPr>
        <w:t>части.</w:t>
      </w:r>
    </w:p>
    <w:p w:rsid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C53A0" w:rsidRP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Обслуживание и уход</w:t>
      </w:r>
    </w:p>
    <w:p w:rsid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После процесса приготовления рисоварку следует хорошо помыть:</w:t>
      </w:r>
    </w:p>
    <w:p w:rsidR="00CC53A0" w:rsidRP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Используйте чистую тряпку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чтобы протереть корпус рисоварки.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Выньте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дежу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внутреннюю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крышку из рисоварки и помойте их</w:t>
      </w:r>
      <w:r w:rsidR="00CC53A0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средством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для мытья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посуды и ополосните. Тщательно протрите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мягкой тряпкой и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высушите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Протрите внешнюю часть корпуса и внешнюю крышку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мойте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рис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варку абразивными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моющими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средствами.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Не погружайте рис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варку в воду или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другую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жидкость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C53A0" w:rsidRPr="00CC53A0" w:rsidRDefault="00CC53A0" w:rsidP="00CC53A0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ahoma" w:eastAsia="HiddenHorzOCR" w:hAnsi="Tahoma" w:cs="Tahoma"/>
          <w:b/>
          <w:color w:val="1F1C1B"/>
          <w:sz w:val="32"/>
          <w:szCs w:val="32"/>
        </w:rPr>
      </w:pPr>
      <w:r>
        <w:rPr>
          <w:rFonts w:ascii="Tahoma" w:eastAsia="HiddenHorzOCR" w:hAnsi="Tahoma" w:cs="Tahoma"/>
          <w:b/>
          <w:color w:val="1F1C1B"/>
          <w:sz w:val="32"/>
          <w:szCs w:val="32"/>
        </w:rPr>
        <w:t xml:space="preserve">! </w:t>
      </w: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Внимание</w:t>
      </w:r>
    </w:p>
    <w:p w:rsidR="00C843DD" w:rsidRPr="00C843DD" w:rsidRDefault="00C843D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Когда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вы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используете функцию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«Хранить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в тепле», убедитесь, что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>в кастрюле</w:t>
      </w:r>
      <w:r w:rsidR="00847CD6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по меньшей мере 4 или б порций готового риса.</w:t>
      </w:r>
    </w:p>
    <w:p w:rsidR="00CC53A0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843DD" w:rsidRPr="00C843DD" w:rsidRDefault="00C843D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Будьте осторожны: не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деформируйте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внутреннюю крышку,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>ее деформация</w:t>
      </w:r>
      <w:r w:rsidR="00847CD6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приведет к ухудшению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качества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приготов</w:t>
      </w:r>
      <w:r w:rsidR="00847CD6">
        <w:rPr>
          <w:rFonts w:ascii="Tahoma" w:eastAsia="HiddenHorzOCR" w:hAnsi="Tahoma" w:cs="Tahoma"/>
          <w:color w:val="353332"/>
          <w:sz w:val="28"/>
          <w:szCs w:val="28"/>
        </w:rPr>
        <w:t>л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ения риса.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</w:rPr>
      </w:pPr>
    </w:p>
    <w:p w:rsidR="00CC53A0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</w:rPr>
      </w:pPr>
    </w:p>
    <w:p w:rsidR="00C843DD" w:rsidRP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Технические х</w:t>
      </w:r>
      <w:r w:rsidR="00C843DD"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арактеристики</w:t>
      </w:r>
    </w:p>
    <w:p w:rsidR="00DF53CB" w:rsidRDefault="00DF53CB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361"/>
        <w:gridCol w:w="2835"/>
        <w:gridCol w:w="2375"/>
      </w:tblGrid>
      <w:tr w:rsidR="00F035AF" w:rsidTr="00F035AF">
        <w:tc>
          <w:tcPr>
            <w:tcW w:w="4361" w:type="dxa"/>
          </w:tcPr>
          <w:p w:rsidR="00F035AF" w:rsidRP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</w:pPr>
            <w:r w:rsidRPr="00F035AF"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  <w:t>Модель</w:t>
            </w:r>
          </w:p>
        </w:tc>
        <w:tc>
          <w:tcPr>
            <w:tcW w:w="283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</w:pPr>
            <w:r w:rsidRPr="00F035AF">
              <w:rPr>
                <w:rFonts w:ascii="Tahoma" w:hAnsi="Tahoma" w:cs="Tahoma"/>
                <w:b/>
                <w:color w:val="1F1C1B"/>
                <w:sz w:val="28"/>
                <w:szCs w:val="28"/>
                <w:lang w:val="en-US"/>
              </w:rPr>
              <w:t>HKN-SR180</w:t>
            </w:r>
          </w:p>
        </w:tc>
        <w:tc>
          <w:tcPr>
            <w:tcW w:w="237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</w:pPr>
            <w:r w:rsidRPr="00F035AF">
              <w:rPr>
                <w:rFonts w:ascii="Tahoma" w:hAnsi="Tahoma" w:cs="Tahoma"/>
                <w:b/>
                <w:color w:val="1F1C1B"/>
                <w:sz w:val="28"/>
                <w:szCs w:val="28"/>
                <w:lang w:val="en-US"/>
              </w:rPr>
              <w:t>HKN-SR</w:t>
            </w:r>
            <w:r w:rsidRPr="00F035AF">
              <w:rPr>
                <w:rFonts w:ascii="Tahoma" w:hAnsi="Tahoma" w:cs="Tahoma"/>
                <w:b/>
                <w:color w:val="1F1C1B"/>
                <w:sz w:val="28"/>
                <w:szCs w:val="28"/>
              </w:rPr>
              <w:t>27</w:t>
            </w:r>
            <w:r w:rsidRPr="00F035AF">
              <w:rPr>
                <w:rFonts w:ascii="Tahoma" w:hAnsi="Tahoma" w:cs="Tahoma"/>
                <w:b/>
                <w:color w:val="1F1C1B"/>
                <w:sz w:val="28"/>
                <w:szCs w:val="28"/>
                <w:lang w:val="en-US"/>
              </w:rPr>
              <w:t>0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Мощность, кВт</w:t>
            </w:r>
          </w:p>
        </w:tc>
        <w:tc>
          <w:tcPr>
            <w:tcW w:w="283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1.95</w:t>
            </w:r>
          </w:p>
        </w:tc>
        <w:tc>
          <w:tcPr>
            <w:tcW w:w="237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2.85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Напряжение, Вт</w:t>
            </w:r>
          </w:p>
        </w:tc>
        <w:tc>
          <w:tcPr>
            <w:tcW w:w="283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220</w:t>
            </w:r>
          </w:p>
        </w:tc>
        <w:tc>
          <w:tcPr>
            <w:tcW w:w="237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220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Объем сырого риса, л</w:t>
            </w:r>
          </w:p>
        </w:tc>
        <w:tc>
          <w:tcPr>
            <w:tcW w:w="283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6</w:t>
            </w:r>
          </w:p>
        </w:tc>
        <w:tc>
          <w:tcPr>
            <w:tcW w:w="237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9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F035AF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Объем приготовленного риса, л</w:t>
            </w:r>
          </w:p>
        </w:tc>
        <w:tc>
          <w:tcPr>
            <w:tcW w:w="283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18</w:t>
            </w:r>
          </w:p>
        </w:tc>
        <w:tc>
          <w:tcPr>
            <w:tcW w:w="237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27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Размеры, мм</w:t>
            </w:r>
          </w:p>
        </w:tc>
        <w:tc>
          <w:tcPr>
            <w:tcW w:w="2835" w:type="dxa"/>
          </w:tcPr>
          <w:p w:rsid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 w:rsidRPr="00F035AF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445x445x418</w:t>
            </w:r>
          </w:p>
        </w:tc>
        <w:tc>
          <w:tcPr>
            <w:tcW w:w="2375" w:type="dxa"/>
          </w:tcPr>
          <w:p w:rsid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 w:rsidRPr="00F035AF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545x545x455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Масса, кг</w:t>
            </w:r>
          </w:p>
        </w:tc>
        <w:tc>
          <w:tcPr>
            <w:tcW w:w="283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10.4</w:t>
            </w:r>
          </w:p>
        </w:tc>
        <w:tc>
          <w:tcPr>
            <w:tcW w:w="237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15.4</w:t>
            </w:r>
          </w:p>
        </w:tc>
      </w:tr>
    </w:tbl>
    <w:p w:rsidR="00DF53CB" w:rsidRDefault="007F378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 w:rsidRPr="007F378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08.45pt;margin-top:151.75pt;width:55.85pt;height:55.65pt;z-index:251660288;mso-position-horizontal-relative:text;mso-position-vertical-relative:text">
            <v:imagedata r:id="rId10" o:title="EAC"/>
          </v:shape>
        </w:pict>
      </w:r>
    </w:p>
    <w:sectPr w:rsidR="00DF53CB" w:rsidSect="00775314">
      <w:footerReference w:type="default" r:id="rId11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42F" w:rsidRDefault="006A742F" w:rsidP="00775314">
      <w:pPr>
        <w:spacing w:after="0" w:line="240" w:lineRule="auto"/>
      </w:pPr>
      <w:r>
        <w:separator/>
      </w:r>
    </w:p>
  </w:endnote>
  <w:endnote w:type="continuationSeparator" w:id="1">
    <w:p w:rsidR="006A742F" w:rsidRDefault="006A742F" w:rsidP="0077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264110"/>
    </w:sdtPr>
    <w:sdtContent>
      <w:p w:rsidR="00775314" w:rsidRDefault="007F3786">
        <w:pPr>
          <w:pStyle w:val="a8"/>
          <w:jc w:val="center"/>
        </w:pPr>
        <w:fldSimple w:instr=" PAGE   \* MERGEFORMAT ">
          <w:r w:rsidR="00274804">
            <w:rPr>
              <w:noProof/>
            </w:rPr>
            <w:t>4</w:t>
          </w:r>
        </w:fldSimple>
      </w:p>
    </w:sdtContent>
  </w:sdt>
  <w:p w:rsidR="00775314" w:rsidRDefault="0077531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42F" w:rsidRDefault="006A742F" w:rsidP="00775314">
      <w:pPr>
        <w:spacing w:after="0" w:line="240" w:lineRule="auto"/>
      </w:pPr>
      <w:r>
        <w:separator/>
      </w:r>
    </w:p>
  </w:footnote>
  <w:footnote w:type="continuationSeparator" w:id="1">
    <w:p w:rsidR="006A742F" w:rsidRDefault="006A742F" w:rsidP="0077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6EF"/>
    <w:multiLevelType w:val="hybridMultilevel"/>
    <w:tmpl w:val="CADE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F4C3E"/>
    <w:multiLevelType w:val="hybridMultilevel"/>
    <w:tmpl w:val="B474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002CA">
      <w:numFmt w:val="bullet"/>
      <w:lvlText w:val="•"/>
      <w:lvlJc w:val="left"/>
      <w:pPr>
        <w:ind w:left="1440" w:hanging="360"/>
      </w:pPr>
      <w:rPr>
        <w:rFonts w:ascii="Tahoma" w:eastAsia="HiddenHorzOCR" w:hAnsi="Tahoma" w:cs="Tahoma" w:hint="default"/>
        <w:color w:val="1F1C1B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A225D"/>
    <w:multiLevelType w:val="hybridMultilevel"/>
    <w:tmpl w:val="F202B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95E29"/>
    <w:multiLevelType w:val="hybridMultilevel"/>
    <w:tmpl w:val="3EA80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3DD"/>
    <w:rsid w:val="000866C6"/>
    <w:rsid w:val="000A7077"/>
    <w:rsid w:val="00274804"/>
    <w:rsid w:val="003E3135"/>
    <w:rsid w:val="0069396C"/>
    <w:rsid w:val="006A742F"/>
    <w:rsid w:val="00775314"/>
    <w:rsid w:val="007F2CBD"/>
    <w:rsid w:val="007F3786"/>
    <w:rsid w:val="00847CD6"/>
    <w:rsid w:val="00C843DD"/>
    <w:rsid w:val="00CC53A0"/>
    <w:rsid w:val="00DF53CB"/>
    <w:rsid w:val="00EE74A1"/>
    <w:rsid w:val="00F035AF"/>
    <w:rsid w:val="00F7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3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531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7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5314"/>
  </w:style>
  <w:style w:type="paragraph" w:styleId="a8">
    <w:name w:val="footer"/>
    <w:basedOn w:val="a"/>
    <w:link w:val="a9"/>
    <w:uiPriority w:val="99"/>
    <w:unhideWhenUsed/>
    <w:rsid w:val="0077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5314"/>
  </w:style>
  <w:style w:type="table" w:styleId="aa">
    <w:name w:val="Table Grid"/>
    <w:basedOn w:val="a1"/>
    <w:uiPriority w:val="59"/>
    <w:rsid w:val="00F03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Виктор</cp:lastModifiedBy>
  <cp:revision>2</cp:revision>
  <dcterms:created xsi:type="dcterms:W3CDTF">2017-09-22T12:36:00Z</dcterms:created>
  <dcterms:modified xsi:type="dcterms:W3CDTF">2017-09-22T12:36:00Z</dcterms:modified>
</cp:coreProperties>
</file>