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CD1" w:rsidRDefault="00AD5CD1" w:rsidP="00AD5CD1">
      <w:pPr>
        <w:jc w:val="center"/>
        <w:rPr>
          <w:lang w:val="ru-RU"/>
        </w:rPr>
      </w:pPr>
    </w:p>
    <w:p w:rsidR="00AD5CD1" w:rsidRPr="00C4041A" w:rsidRDefault="00AD5CD1" w:rsidP="00AD5CD1">
      <w:pPr>
        <w:jc w:val="center"/>
      </w:pPr>
      <w:r w:rsidRPr="00C4041A">
        <w:rPr>
          <w:noProof/>
          <w:lang w:val="ru-RU" w:eastAsia="ru-RU"/>
        </w:rPr>
        <w:drawing>
          <wp:inline distT="0" distB="0" distL="0" distR="0">
            <wp:extent cx="3938801" cy="856824"/>
            <wp:effectExtent l="19050" t="0" r="4549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7315" cy="8586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5CD1" w:rsidRDefault="00AD5CD1" w:rsidP="00AD5CD1">
      <w:pPr>
        <w:pStyle w:val="Default"/>
        <w:jc w:val="center"/>
        <w:rPr>
          <w:lang w:val="en-US"/>
        </w:rPr>
      </w:pPr>
    </w:p>
    <w:p w:rsidR="00AD5CD1" w:rsidRPr="0070462E" w:rsidRDefault="00AD5CD1" w:rsidP="00AD5CD1">
      <w:pPr>
        <w:pStyle w:val="Default"/>
        <w:jc w:val="center"/>
        <w:rPr>
          <w:b/>
          <w:bCs/>
          <w:sz w:val="60"/>
          <w:szCs w:val="60"/>
        </w:rPr>
      </w:pPr>
      <w:r w:rsidRPr="00C4041A">
        <w:rPr>
          <w:b/>
          <w:bCs/>
          <w:sz w:val="60"/>
          <w:szCs w:val="60"/>
        </w:rPr>
        <w:t>ПАСПОРТ</w:t>
      </w:r>
    </w:p>
    <w:p w:rsidR="00AD5CD1" w:rsidRPr="0070462E" w:rsidRDefault="00AD5CD1" w:rsidP="00AD5CD1">
      <w:pPr>
        <w:pStyle w:val="Default"/>
        <w:jc w:val="center"/>
        <w:rPr>
          <w:sz w:val="36"/>
          <w:szCs w:val="36"/>
        </w:rPr>
      </w:pPr>
    </w:p>
    <w:p w:rsidR="00AD5CD1" w:rsidRPr="0070462E" w:rsidRDefault="004153F1" w:rsidP="00AD5CD1">
      <w:pPr>
        <w:pStyle w:val="Default"/>
        <w:jc w:val="center"/>
        <w:rPr>
          <w:sz w:val="32"/>
          <w:szCs w:val="32"/>
        </w:rPr>
      </w:pPr>
      <w:r w:rsidRPr="004153F1">
        <w:rPr>
          <w:b/>
          <w:bCs/>
          <w:sz w:val="32"/>
          <w:szCs w:val="32"/>
        </w:rPr>
        <w:t>ПЕЧЬ КОНВЕКЦИОННАЯ</w:t>
      </w:r>
    </w:p>
    <w:p w:rsidR="00AD5CD1" w:rsidRDefault="00AD5CD1" w:rsidP="00AD5CD1">
      <w:pPr>
        <w:jc w:val="center"/>
        <w:rPr>
          <w:bCs/>
          <w:sz w:val="32"/>
          <w:szCs w:val="32"/>
          <w:lang w:val="ru-RU"/>
        </w:rPr>
      </w:pPr>
      <w:r w:rsidRPr="00AD5CD1">
        <w:rPr>
          <w:b/>
          <w:bCs/>
          <w:sz w:val="36"/>
          <w:szCs w:val="36"/>
          <w:lang w:val="ru-RU"/>
        </w:rPr>
        <w:t xml:space="preserve">Модель: </w:t>
      </w:r>
      <w:r w:rsidR="00A7426F" w:rsidRPr="00A7426F">
        <w:rPr>
          <w:bCs/>
          <w:sz w:val="32"/>
          <w:szCs w:val="32"/>
        </w:rPr>
        <w:t>HKN</w:t>
      </w:r>
      <w:r w:rsidR="00A7426F" w:rsidRPr="00091C8B">
        <w:rPr>
          <w:bCs/>
          <w:sz w:val="32"/>
          <w:szCs w:val="32"/>
          <w:lang w:val="ru-RU"/>
        </w:rPr>
        <w:t>-</w:t>
      </w:r>
      <w:r w:rsidR="00A7426F" w:rsidRPr="00A7426F">
        <w:rPr>
          <w:bCs/>
          <w:sz w:val="32"/>
          <w:szCs w:val="32"/>
        </w:rPr>
        <w:t>XF</w:t>
      </w:r>
      <w:r w:rsidR="00A7426F" w:rsidRPr="00091C8B">
        <w:rPr>
          <w:bCs/>
          <w:sz w:val="32"/>
          <w:szCs w:val="32"/>
          <w:lang w:val="ru-RU"/>
        </w:rPr>
        <w:t>023</w:t>
      </w:r>
    </w:p>
    <w:p w:rsidR="008C67F4" w:rsidRDefault="008C67F4" w:rsidP="00AD5CD1">
      <w:pPr>
        <w:jc w:val="center"/>
        <w:rPr>
          <w:sz w:val="36"/>
          <w:szCs w:val="36"/>
          <w:lang w:val="ru-RU"/>
        </w:rPr>
      </w:pPr>
    </w:p>
    <w:p w:rsidR="00091C8B" w:rsidRPr="008C67F4" w:rsidRDefault="00091C8B" w:rsidP="00AD5CD1">
      <w:pPr>
        <w:jc w:val="center"/>
        <w:rPr>
          <w:sz w:val="36"/>
          <w:szCs w:val="36"/>
          <w:lang w:val="ru-RU"/>
        </w:rPr>
      </w:pPr>
    </w:p>
    <w:p w:rsidR="00AD5CD1" w:rsidRPr="00AD5CD1" w:rsidRDefault="00091C8B" w:rsidP="00091C8B">
      <w:pPr>
        <w:ind w:firstLineChars="200" w:firstLine="480"/>
        <w:jc w:val="center"/>
        <w:rPr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3870796" cy="2569779"/>
            <wp:effectExtent l="19050" t="0" r="0" b="0"/>
            <wp:docPr id="2" name="Рисунок 1" descr="Z:\_Сотрудники\Натурьев\Рабочий стол\Hurakan\Фотографии 600dpi\HKN-XF023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_Сотрудники\Натурьев\Рабочий стол\Hurakan\Фотографии 600dpi\HKN-XF023L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8296" cy="25880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43D7" w:rsidRPr="00AD5CD1" w:rsidRDefault="003D43D7" w:rsidP="00AD5CD1">
      <w:pPr>
        <w:ind w:firstLineChars="200" w:firstLine="480"/>
        <w:jc w:val="center"/>
        <w:rPr>
          <w:lang w:val="ru-RU"/>
        </w:rPr>
      </w:pPr>
    </w:p>
    <w:p w:rsidR="00AD5CD1" w:rsidRDefault="00A7426F" w:rsidP="008C67F4">
      <w:pPr>
        <w:widowControl/>
        <w:jc w:val="right"/>
        <w:rPr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5412105</wp:posOffset>
            </wp:positionH>
            <wp:positionV relativeFrom="paragraph">
              <wp:posOffset>1130300</wp:posOffset>
            </wp:positionV>
            <wp:extent cx="772160" cy="772160"/>
            <wp:effectExtent l="0" t="0" r="0" b="0"/>
            <wp:wrapNone/>
            <wp:docPr id="6" name="Рисунок 4" descr="EA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AC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2160" cy="772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D5CD1">
        <w:rPr>
          <w:lang w:val="ru-RU"/>
        </w:rPr>
        <w:br w:type="page"/>
      </w:r>
    </w:p>
    <w:p w:rsidR="003D43D7" w:rsidRPr="008C67F4" w:rsidRDefault="001F6B38" w:rsidP="00B30F5F">
      <w:pPr>
        <w:ind w:firstLineChars="200" w:firstLine="480"/>
        <w:rPr>
          <w:rFonts w:asciiTheme="minorHAnsi" w:hAnsiTheme="minorHAnsi" w:cs="Arial"/>
          <w:szCs w:val="24"/>
          <w:lang w:val="ru-RU"/>
        </w:rPr>
      </w:pPr>
      <w:r w:rsidRPr="008C67F4">
        <w:rPr>
          <w:rFonts w:asciiTheme="minorHAnsi" w:hAnsiTheme="minorHAnsi" w:cs="Arial"/>
          <w:szCs w:val="24"/>
          <w:lang w:val="ru-RU"/>
        </w:rPr>
        <w:lastRenderedPageBreak/>
        <w:t xml:space="preserve">Спасибо, что Вы выбрали продукт нашей торговой марки. Для обеспечения безопасности и максимального срока эксплуатации устройства, пожалуйста, прочитайте данное руководство. Настоятельно рекомендуем сохранять его </w:t>
      </w:r>
      <w:r w:rsidR="00BB3144">
        <w:rPr>
          <w:rFonts w:asciiTheme="minorHAnsi" w:hAnsiTheme="minorHAnsi" w:cs="Arial"/>
          <w:szCs w:val="24"/>
          <w:lang w:val="ru-RU"/>
        </w:rPr>
        <w:t xml:space="preserve">в течение всего </w:t>
      </w:r>
      <w:r w:rsidRPr="008C67F4">
        <w:rPr>
          <w:rFonts w:asciiTheme="minorHAnsi" w:hAnsiTheme="minorHAnsi" w:cs="Arial"/>
          <w:szCs w:val="24"/>
          <w:lang w:val="ru-RU"/>
        </w:rPr>
        <w:t>срок</w:t>
      </w:r>
      <w:r w:rsidR="00BB3144">
        <w:rPr>
          <w:rFonts w:asciiTheme="minorHAnsi" w:hAnsiTheme="minorHAnsi" w:cs="Arial"/>
          <w:szCs w:val="24"/>
          <w:lang w:val="ru-RU"/>
        </w:rPr>
        <w:t xml:space="preserve">а </w:t>
      </w:r>
      <w:r w:rsidRPr="008C67F4">
        <w:rPr>
          <w:rFonts w:asciiTheme="minorHAnsi" w:hAnsiTheme="minorHAnsi" w:cs="Arial"/>
          <w:szCs w:val="24"/>
          <w:lang w:val="ru-RU"/>
        </w:rPr>
        <w:t xml:space="preserve">эксплуатации изделия. </w:t>
      </w:r>
    </w:p>
    <w:p w:rsidR="008C67F4" w:rsidRPr="008C67F4" w:rsidRDefault="008C67F4" w:rsidP="008C67F4">
      <w:pPr>
        <w:rPr>
          <w:rFonts w:asciiTheme="minorHAnsi" w:hAnsiTheme="minorHAnsi" w:cs="Arial"/>
          <w:szCs w:val="24"/>
          <w:lang w:val="ru-RU"/>
        </w:rPr>
      </w:pPr>
      <w:r w:rsidRPr="008C67F4">
        <w:rPr>
          <w:rFonts w:asciiTheme="minorHAnsi" w:hAnsiTheme="minorHAnsi" w:cs="Arial"/>
          <w:b/>
          <w:szCs w:val="24"/>
          <w:lang w:val="ru-RU"/>
        </w:rPr>
        <w:t>!</w:t>
      </w:r>
      <w:r w:rsidRPr="008C67F4">
        <w:rPr>
          <w:rFonts w:asciiTheme="minorHAnsi" w:hAnsiTheme="minorHAnsi" w:cs="Arial"/>
          <w:szCs w:val="24"/>
          <w:lang w:val="ru-RU"/>
        </w:rPr>
        <w:t xml:space="preserve"> Данное оборудование предназначено для использования на предприятиях общественного п</w:t>
      </w:r>
      <w:r w:rsidRPr="008C67F4">
        <w:rPr>
          <w:rFonts w:asciiTheme="minorHAnsi" w:hAnsiTheme="minorHAnsi" w:cs="Arial"/>
          <w:szCs w:val="24"/>
          <w:lang w:val="ru-RU"/>
        </w:rPr>
        <w:t>и</w:t>
      </w:r>
      <w:r w:rsidRPr="008C67F4">
        <w:rPr>
          <w:rFonts w:asciiTheme="minorHAnsi" w:hAnsiTheme="minorHAnsi" w:cs="Arial"/>
          <w:szCs w:val="24"/>
          <w:lang w:val="ru-RU"/>
        </w:rPr>
        <w:t>тания.</w:t>
      </w:r>
    </w:p>
    <w:p w:rsidR="008C67F4" w:rsidRPr="008C67F4" w:rsidRDefault="00D50746" w:rsidP="0065125A">
      <w:pPr>
        <w:widowControl/>
        <w:numPr>
          <w:ilvl w:val="0"/>
          <w:numId w:val="13"/>
        </w:numPr>
        <w:spacing w:before="240" w:after="0"/>
        <w:ind w:left="0" w:firstLine="0"/>
        <w:rPr>
          <w:rFonts w:asciiTheme="minorHAnsi" w:hAnsiTheme="minorHAnsi" w:cs="Arial"/>
          <w:b/>
          <w:szCs w:val="24"/>
          <w:lang w:val="ru-RU"/>
        </w:rPr>
      </w:pPr>
      <w:r>
        <w:rPr>
          <w:rFonts w:asciiTheme="minorHAnsi" w:hAnsiTheme="minorHAnsi" w:cs="Arial"/>
          <w:b/>
          <w:szCs w:val="24"/>
          <w:lang w:val="ru-RU"/>
        </w:rPr>
        <w:t>ПОДГОТОВКА К ЭКСПЛУАТАЦИИ</w:t>
      </w:r>
      <w:r w:rsidR="008C67F4" w:rsidRPr="008C67F4">
        <w:rPr>
          <w:rFonts w:asciiTheme="minorHAnsi" w:hAnsiTheme="minorHAnsi" w:cs="Arial"/>
          <w:b/>
          <w:szCs w:val="24"/>
          <w:lang w:val="ru-RU"/>
        </w:rPr>
        <w:t>.</w:t>
      </w:r>
    </w:p>
    <w:p w:rsidR="00D50746" w:rsidRDefault="00D50746" w:rsidP="00BB3144">
      <w:pPr>
        <w:widowControl/>
        <w:numPr>
          <w:ilvl w:val="0"/>
          <w:numId w:val="14"/>
        </w:numPr>
        <w:ind w:left="426" w:firstLine="0"/>
        <w:rPr>
          <w:noProof/>
          <w:sz w:val="23"/>
          <w:szCs w:val="23"/>
          <w:lang w:val="ru-RU" w:eastAsia="ru-RU"/>
        </w:rPr>
      </w:pPr>
      <w:r>
        <w:rPr>
          <w:noProof/>
          <w:sz w:val="23"/>
          <w:szCs w:val="23"/>
          <w:lang w:val="ru-RU" w:eastAsia="ru-RU"/>
        </w:rPr>
        <w:t>перед первым использованием изделия удалите с его поверхности и изнутри все упаковочные материалы, буклеты, пластиковые пакеты и т.п.</w:t>
      </w:r>
      <w:r w:rsidR="00BB3144">
        <w:rPr>
          <w:noProof/>
          <w:sz w:val="23"/>
          <w:szCs w:val="23"/>
          <w:lang w:val="ru-RU" w:eastAsia="ru-RU"/>
        </w:rPr>
        <w:t>;</w:t>
      </w:r>
    </w:p>
    <w:p w:rsidR="00D50746" w:rsidRDefault="00D50746" w:rsidP="00BB3144">
      <w:pPr>
        <w:widowControl/>
        <w:numPr>
          <w:ilvl w:val="0"/>
          <w:numId w:val="14"/>
        </w:numPr>
        <w:ind w:left="426" w:firstLine="0"/>
        <w:rPr>
          <w:noProof/>
          <w:sz w:val="23"/>
          <w:szCs w:val="23"/>
          <w:lang w:val="ru-RU" w:eastAsia="ru-RU"/>
        </w:rPr>
      </w:pPr>
      <w:r>
        <w:rPr>
          <w:noProof/>
          <w:sz w:val="23"/>
          <w:szCs w:val="23"/>
          <w:lang w:val="ru-RU" w:eastAsia="ru-RU"/>
        </w:rPr>
        <w:t>далее установите термостат на максимальное значение и вк</w:t>
      </w:r>
      <w:r w:rsidR="00E47DB8">
        <w:rPr>
          <w:noProof/>
          <w:sz w:val="23"/>
          <w:szCs w:val="23"/>
          <w:lang w:val="ru-RU" w:eastAsia="ru-RU"/>
        </w:rPr>
        <w:t xml:space="preserve">лючите пустую печь и подождите </w:t>
      </w:r>
      <w:r>
        <w:rPr>
          <w:noProof/>
          <w:sz w:val="23"/>
          <w:szCs w:val="23"/>
          <w:lang w:val="ru-RU" w:eastAsia="ru-RU"/>
        </w:rPr>
        <w:t>5</w:t>
      </w:r>
      <w:r w:rsidR="00E47DB8">
        <w:rPr>
          <w:noProof/>
          <w:sz w:val="23"/>
          <w:szCs w:val="23"/>
          <w:lang w:val="ru-RU" w:eastAsia="ru-RU"/>
        </w:rPr>
        <w:t>-10</w:t>
      </w:r>
      <w:r>
        <w:rPr>
          <w:noProof/>
          <w:sz w:val="23"/>
          <w:szCs w:val="23"/>
          <w:lang w:val="ru-RU" w:eastAsia="ru-RU"/>
        </w:rPr>
        <w:t xml:space="preserve"> минут. Данная процедура отжига удалит все посторонние запахи, которые могут присутствовать из-за нанесения на нагревательные элементы веществ, препятствующих внешнему воздействию на время транспортировки. </w:t>
      </w:r>
      <w:r w:rsidR="00B2187A">
        <w:rPr>
          <w:noProof/>
          <w:sz w:val="23"/>
          <w:szCs w:val="23"/>
          <w:lang w:val="ru-RU" w:eastAsia="ru-RU"/>
        </w:rPr>
        <w:t>Проветрите помещение</w:t>
      </w:r>
      <w:r w:rsidR="00BB3144">
        <w:rPr>
          <w:noProof/>
          <w:sz w:val="23"/>
          <w:szCs w:val="23"/>
          <w:lang w:val="ru-RU" w:eastAsia="ru-RU"/>
        </w:rPr>
        <w:t>;</w:t>
      </w:r>
    </w:p>
    <w:p w:rsidR="00B2187A" w:rsidRDefault="00B2187A" w:rsidP="00BB3144">
      <w:pPr>
        <w:widowControl/>
        <w:numPr>
          <w:ilvl w:val="0"/>
          <w:numId w:val="14"/>
        </w:numPr>
        <w:ind w:left="426" w:firstLine="0"/>
        <w:rPr>
          <w:noProof/>
          <w:sz w:val="23"/>
          <w:szCs w:val="23"/>
          <w:lang w:val="ru-RU" w:eastAsia="ru-RU"/>
        </w:rPr>
      </w:pPr>
      <w:r>
        <w:rPr>
          <w:noProof/>
          <w:sz w:val="23"/>
          <w:szCs w:val="23"/>
          <w:lang w:val="ru-RU" w:eastAsia="ru-RU"/>
        </w:rPr>
        <w:t>перед ипользованием тщательно вымойте все аксессуары</w:t>
      </w:r>
      <w:r w:rsidR="00BB3144">
        <w:rPr>
          <w:noProof/>
          <w:sz w:val="23"/>
          <w:szCs w:val="23"/>
          <w:lang w:val="ru-RU" w:eastAsia="ru-RU"/>
        </w:rPr>
        <w:t>;</w:t>
      </w:r>
    </w:p>
    <w:p w:rsidR="00B2187A" w:rsidRDefault="00B2187A" w:rsidP="00BB3144">
      <w:pPr>
        <w:widowControl/>
        <w:numPr>
          <w:ilvl w:val="0"/>
          <w:numId w:val="14"/>
        </w:numPr>
        <w:ind w:left="426" w:firstLine="0"/>
        <w:rPr>
          <w:noProof/>
          <w:sz w:val="23"/>
          <w:szCs w:val="23"/>
          <w:lang w:val="ru-RU" w:eastAsia="ru-RU"/>
        </w:rPr>
      </w:pPr>
      <w:r>
        <w:rPr>
          <w:noProof/>
          <w:sz w:val="23"/>
          <w:szCs w:val="23"/>
          <w:lang w:val="ru-RU" w:eastAsia="ru-RU"/>
        </w:rPr>
        <w:t xml:space="preserve">никогда не </w:t>
      </w:r>
      <w:r w:rsidR="00CD2824">
        <w:rPr>
          <w:noProof/>
          <w:sz w:val="23"/>
          <w:szCs w:val="23"/>
          <w:lang w:val="ru-RU" w:eastAsia="ru-RU"/>
        </w:rPr>
        <w:t>загораживайте</w:t>
      </w:r>
      <w:r>
        <w:rPr>
          <w:noProof/>
          <w:sz w:val="23"/>
          <w:szCs w:val="23"/>
          <w:lang w:val="ru-RU" w:eastAsia="ru-RU"/>
        </w:rPr>
        <w:t xml:space="preserve"> розетку </w:t>
      </w:r>
      <w:r w:rsidR="00CD2824">
        <w:rPr>
          <w:noProof/>
          <w:sz w:val="23"/>
          <w:szCs w:val="23"/>
          <w:lang w:val="ru-RU" w:eastAsia="ru-RU"/>
        </w:rPr>
        <w:t xml:space="preserve">сети питания </w:t>
      </w:r>
      <w:r>
        <w:rPr>
          <w:noProof/>
          <w:sz w:val="23"/>
          <w:szCs w:val="23"/>
          <w:lang w:val="ru-RU" w:eastAsia="ru-RU"/>
        </w:rPr>
        <w:t>печью</w:t>
      </w:r>
      <w:r w:rsidR="00BB3144">
        <w:rPr>
          <w:noProof/>
          <w:sz w:val="23"/>
          <w:szCs w:val="23"/>
          <w:lang w:val="ru-RU" w:eastAsia="ru-RU"/>
        </w:rPr>
        <w:t>.</w:t>
      </w:r>
    </w:p>
    <w:p w:rsidR="00B2187A" w:rsidRDefault="00B2187A" w:rsidP="0065125A">
      <w:pPr>
        <w:widowControl/>
        <w:numPr>
          <w:ilvl w:val="0"/>
          <w:numId w:val="13"/>
        </w:numPr>
        <w:spacing w:before="240" w:after="0"/>
        <w:ind w:left="0" w:firstLine="0"/>
        <w:rPr>
          <w:rFonts w:asciiTheme="minorHAnsi" w:hAnsiTheme="minorHAnsi" w:cs="Arial"/>
          <w:b/>
          <w:szCs w:val="24"/>
          <w:lang w:val="ru-RU"/>
        </w:rPr>
      </w:pPr>
      <w:r w:rsidRPr="00B2187A">
        <w:rPr>
          <w:rFonts w:asciiTheme="minorHAnsi" w:hAnsiTheme="minorHAnsi" w:cs="Arial"/>
          <w:b/>
          <w:szCs w:val="24"/>
          <w:lang w:val="ru-RU"/>
        </w:rPr>
        <w:t>ПЕРЕД ИСПОЛЬЗОВАНИЕМ.</w:t>
      </w:r>
    </w:p>
    <w:p w:rsidR="00B2187A" w:rsidRDefault="00B2187A" w:rsidP="00BB3144">
      <w:pPr>
        <w:widowControl/>
        <w:numPr>
          <w:ilvl w:val="0"/>
          <w:numId w:val="14"/>
        </w:numPr>
        <w:ind w:left="426" w:firstLine="0"/>
        <w:rPr>
          <w:noProof/>
          <w:sz w:val="23"/>
          <w:szCs w:val="23"/>
          <w:lang w:val="ru-RU" w:eastAsia="ru-RU"/>
        </w:rPr>
      </w:pPr>
      <w:r>
        <w:rPr>
          <w:noProof/>
          <w:sz w:val="23"/>
          <w:szCs w:val="23"/>
          <w:lang w:val="ru-RU" w:eastAsia="ru-RU"/>
        </w:rPr>
        <w:t>убедитесь, что дверца печи исправно функционирует. Поскольку часть дверцы выполнена из стекла, то</w:t>
      </w:r>
      <w:r w:rsidR="00BB3144">
        <w:rPr>
          <w:noProof/>
          <w:sz w:val="23"/>
          <w:szCs w:val="23"/>
          <w:lang w:val="ru-RU" w:eastAsia="ru-RU"/>
        </w:rPr>
        <w:t xml:space="preserve"> она </w:t>
      </w:r>
      <w:r>
        <w:rPr>
          <w:noProof/>
          <w:sz w:val="23"/>
          <w:szCs w:val="23"/>
          <w:lang w:val="ru-RU" w:eastAsia="ru-RU"/>
        </w:rPr>
        <w:t>треб</w:t>
      </w:r>
      <w:r w:rsidR="00E72574">
        <w:rPr>
          <w:noProof/>
          <w:sz w:val="23"/>
          <w:szCs w:val="23"/>
          <w:lang w:val="ru-RU" w:eastAsia="ru-RU"/>
        </w:rPr>
        <w:t>ует к себе бережного отношения. Никогда не допускайте попадания холодной воды на горячую поверхность стекла</w:t>
      </w:r>
      <w:r w:rsidR="00BB3144">
        <w:rPr>
          <w:noProof/>
          <w:sz w:val="23"/>
          <w:szCs w:val="23"/>
          <w:lang w:val="ru-RU" w:eastAsia="ru-RU"/>
        </w:rPr>
        <w:t>;</w:t>
      </w:r>
    </w:p>
    <w:p w:rsidR="00E72574" w:rsidRDefault="00E72574" w:rsidP="00BB3144">
      <w:pPr>
        <w:widowControl/>
        <w:numPr>
          <w:ilvl w:val="0"/>
          <w:numId w:val="14"/>
        </w:numPr>
        <w:ind w:left="426" w:firstLine="0"/>
        <w:rPr>
          <w:noProof/>
          <w:sz w:val="23"/>
          <w:szCs w:val="23"/>
          <w:lang w:val="ru-RU" w:eastAsia="ru-RU"/>
        </w:rPr>
      </w:pPr>
      <w:r>
        <w:rPr>
          <w:noProof/>
          <w:sz w:val="23"/>
          <w:szCs w:val="23"/>
          <w:lang w:val="ru-RU" w:eastAsia="ru-RU"/>
        </w:rPr>
        <w:t xml:space="preserve">печь следует установить на ровную гладкую поверхность, на высоте </w:t>
      </w:r>
      <w:r w:rsidRPr="00E72574">
        <w:rPr>
          <w:noProof/>
          <w:sz w:val="23"/>
          <w:szCs w:val="23"/>
          <w:lang w:val="ru-RU" w:eastAsia="ru-RU"/>
        </w:rPr>
        <w:t>~</w:t>
      </w:r>
      <w:r>
        <w:rPr>
          <w:noProof/>
          <w:sz w:val="23"/>
          <w:szCs w:val="23"/>
          <w:lang w:val="ru-RU" w:eastAsia="ru-RU"/>
        </w:rPr>
        <w:t>85см от пола</w:t>
      </w:r>
      <w:r w:rsidR="00BB3144">
        <w:rPr>
          <w:noProof/>
          <w:sz w:val="23"/>
          <w:szCs w:val="23"/>
          <w:lang w:val="ru-RU" w:eastAsia="ru-RU"/>
        </w:rPr>
        <w:t>;</w:t>
      </w:r>
    </w:p>
    <w:p w:rsidR="00E72574" w:rsidRDefault="00E72574" w:rsidP="00BB3144">
      <w:pPr>
        <w:widowControl/>
        <w:numPr>
          <w:ilvl w:val="0"/>
          <w:numId w:val="14"/>
        </w:numPr>
        <w:ind w:left="426" w:firstLine="0"/>
        <w:rPr>
          <w:noProof/>
          <w:sz w:val="23"/>
          <w:szCs w:val="23"/>
          <w:lang w:val="ru-RU" w:eastAsia="ru-RU"/>
        </w:rPr>
      </w:pPr>
      <w:r>
        <w:rPr>
          <w:noProof/>
          <w:sz w:val="23"/>
          <w:szCs w:val="23"/>
          <w:lang w:val="ru-RU" w:eastAsia="ru-RU"/>
        </w:rPr>
        <w:t>перемещать печь во время использования запрещено</w:t>
      </w:r>
      <w:r w:rsidR="00BB3144">
        <w:rPr>
          <w:noProof/>
          <w:sz w:val="23"/>
          <w:szCs w:val="23"/>
          <w:lang w:val="ru-RU" w:eastAsia="ru-RU"/>
        </w:rPr>
        <w:t>;</w:t>
      </w:r>
    </w:p>
    <w:p w:rsidR="00E72574" w:rsidRDefault="00E72574" w:rsidP="00BB3144">
      <w:pPr>
        <w:widowControl/>
        <w:numPr>
          <w:ilvl w:val="0"/>
          <w:numId w:val="14"/>
        </w:numPr>
        <w:ind w:left="426" w:firstLine="0"/>
        <w:rPr>
          <w:noProof/>
          <w:sz w:val="23"/>
          <w:szCs w:val="23"/>
          <w:lang w:val="ru-RU" w:eastAsia="ru-RU"/>
        </w:rPr>
      </w:pPr>
      <w:r>
        <w:rPr>
          <w:noProof/>
          <w:sz w:val="23"/>
          <w:szCs w:val="23"/>
          <w:lang w:val="ru-RU" w:eastAsia="ru-RU"/>
        </w:rPr>
        <w:t xml:space="preserve"> ЗАПРЕЩАЕТСЯ испольовать печь если:</w:t>
      </w:r>
    </w:p>
    <w:p w:rsidR="00E72574" w:rsidRDefault="00E72574" w:rsidP="00BB3144">
      <w:pPr>
        <w:widowControl/>
        <w:ind w:left="993"/>
        <w:rPr>
          <w:noProof/>
          <w:sz w:val="23"/>
          <w:szCs w:val="23"/>
          <w:lang w:val="ru-RU" w:eastAsia="ru-RU"/>
        </w:rPr>
      </w:pPr>
      <w:r>
        <w:rPr>
          <w:noProof/>
          <w:sz w:val="23"/>
          <w:szCs w:val="23"/>
          <w:lang w:val="ru-RU" w:eastAsia="ru-RU"/>
        </w:rPr>
        <w:t>-  поврежден кабель питания;</w:t>
      </w:r>
    </w:p>
    <w:p w:rsidR="00B2187A" w:rsidRPr="00091C8B" w:rsidRDefault="00E72574" w:rsidP="00BB3144">
      <w:pPr>
        <w:widowControl/>
        <w:ind w:left="993"/>
        <w:rPr>
          <w:noProof/>
          <w:sz w:val="23"/>
          <w:szCs w:val="23"/>
          <w:lang w:val="ru-RU" w:eastAsia="ru-RU"/>
        </w:rPr>
      </w:pPr>
      <w:r>
        <w:rPr>
          <w:noProof/>
          <w:sz w:val="23"/>
          <w:szCs w:val="23"/>
          <w:lang w:val="ru-RU" w:eastAsia="ru-RU"/>
        </w:rPr>
        <w:t>-  оборудование падало, имеет внешние п</w:t>
      </w:r>
      <w:r w:rsidR="00B54990">
        <w:rPr>
          <w:noProof/>
          <w:sz w:val="23"/>
          <w:szCs w:val="23"/>
          <w:lang w:val="ru-RU" w:eastAsia="ru-RU"/>
        </w:rPr>
        <w:t>овреждения или не функционирует</w:t>
      </w:r>
      <w:r w:rsidR="00B54990" w:rsidRPr="00B54990">
        <w:rPr>
          <w:noProof/>
          <w:sz w:val="23"/>
          <w:szCs w:val="23"/>
          <w:lang w:val="ru-RU" w:eastAsia="ru-RU"/>
        </w:rPr>
        <w:t>;</w:t>
      </w:r>
    </w:p>
    <w:p w:rsidR="00BE2BD6" w:rsidRDefault="00BE2BD6" w:rsidP="00BE2BD6">
      <w:pPr>
        <w:widowControl/>
        <w:numPr>
          <w:ilvl w:val="0"/>
          <w:numId w:val="14"/>
        </w:numPr>
        <w:ind w:left="426" w:firstLine="0"/>
        <w:rPr>
          <w:noProof/>
          <w:sz w:val="23"/>
          <w:szCs w:val="23"/>
          <w:lang w:val="ru-RU" w:eastAsia="ru-RU"/>
        </w:rPr>
      </w:pPr>
      <w:r>
        <w:rPr>
          <w:noProof/>
          <w:sz w:val="23"/>
          <w:szCs w:val="23"/>
          <w:lang w:val="ru-RU" w:eastAsia="ru-RU"/>
        </w:rPr>
        <w:t xml:space="preserve">вода в бункере заканчивается примерно за </w:t>
      </w:r>
      <w:r w:rsidR="00E47DB8">
        <w:rPr>
          <w:noProof/>
          <w:sz w:val="23"/>
          <w:szCs w:val="23"/>
          <w:lang w:val="ru-RU" w:eastAsia="ru-RU"/>
        </w:rPr>
        <w:t>110</w:t>
      </w:r>
      <w:r>
        <w:rPr>
          <w:noProof/>
          <w:sz w:val="23"/>
          <w:szCs w:val="23"/>
          <w:lang w:val="ru-RU" w:eastAsia="ru-RU"/>
        </w:rPr>
        <w:t xml:space="preserve"> минут</w:t>
      </w:r>
      <w:r w:rsidR="00E47DB8">
        <w:rPr>
          <w:noProof/>
          <w:sz w:val="23"/>
          <w:szCs w:val="23"/>
          <w:lang w:val="ru-RU" w:eastAsia="ru-RU"/>
        </w:rPr>
        <w:t xml:space="preserve"> в режиме работы «На пару»</w:t>
      </w:r>
      <w:r>
        <w:rPr>
          <w:noProof/>
          <w:sz w:val="23"/>
          <w:szCs w:val="23"/>
          <w:lang w:val="ru-RU" w:eastAsia="ru-RU"/>
        </w:rPr>
        <w:t>, не забывайте доливать ее, как только она заканчивается;</w:t>
      </w:r>
    </w:p>
    <w:p w:rsidR="00BE2BD6" w:rsidRDefault="00BE2BD6" w:rsidP="00BE2BD6">
      <w:pPr>
        <w:widowControl/>
        <w:numPr>
          <w:ilvl w:val="0"/>
          <w:numId w:val="14"/>
        </w:numPr>
        <w:ind w:left="426" w:firstLine="0"/>
        <w:rPr>
          <w:noProof/>
          <w:sz w:val="23"/>
          <w:szCs w:val="23"/>
          <w:lang w:val="ru-RU" w:eastAsia="ru-RU"/>
        </w:rPr>
      </w:pPr>
      <w:r>
        <w:rPr>
          <w:noProof/>
          <w:sz w:val="23"/>
          <w:szCs w:val="23"/>
          <w:lang w:val="ru-RU" w:eastAsia="ru-RU"/>
        </w:rPr>
        <w:t>выключайте печь в момент отсоединения бункера для залива воды;</w:t>
      </w:r>
    </w:p>
    <w:p w:rsidR="00BE2BD6" w:rsidRPr="00BE2BD6" w:rsidRDefault="00BE2BD6" w:rsidP="00BE2BD6">
      <w:pPr>
        <w:widowControl/>
        <w:numPr>
          <w:ilvl w:val="0"/>
          <w:numId w:val="14"/>
        </w:numPr>
        <w:ind w:left="426" w:firstLine="0"/>
        <w:rPr>
          <w:noProof/>
          <w:sz w:val="23"/>
          <w:szCs w:val="23"/>
          <w:lang w:val="ru-RU" w:eastAsia="ru-RU"/>
        </w:rPr>
      </w:pPr>
      <w:r>
        <w:rPr>
          <w:noProof/>
          <w:sz w:val="23"/>
          <w:szCs w:val="23"/>
          <w:lang w:val="ru-RU" w:eastAsia="ru-RU"/>
        </w:rPr>
        <w:t>во избежание получения ожогов, с осторожностью открывайте дверь печи, если она еще работает;</w:t>
      </w:r>
    </w:p>
    <w:p w:rsidR="00B54990" w:rsidRDefault="00B54990" w:rsidP="00BB3144">
      <w:pPr>
        <w:widowControl/>
        <w:numPr>
          <w:ilvl w:val="0"/>
          <w:numId w:val="14"/>
        </w:numPr>
        <w:ind w:left="426" w:firstLine="0"/>
        <w:rPr>
          <w:noProof/>
          <w:sz w:val="23"/>
          <w:szCs w:val="23"/>
          <w:lang w:val="ru-RU" w:eastAsia="ru-RU"/>
        </w:rPr>
      </w:pPr>
      <w:r>
        <w:rPr>
          <w:noProof/>
          <w:sz w:val="23"/>
          <w:szCs w:val="23"/>
          <w:lang w:val="ru-RU" w:eastAsia="ru-RU"/>
        </w:rPr>
        <w:t>никогда не размещайте печь вблизи других источников тепла</w:t>
      </w:r>
      <w:r w:rsidR="00BB3144">
        <w:rPr>
          <w:noProof/>
          <w:sz w:val="23"/>
          <w:szCs w:val="23"/>
          <w:lang w:val="ru-RU" w:eastAsia="ru-RU"/>
        </w:rPr>
        <w:t>;</w:t>
      </w:r>
    </w:p>
    <w:p w:rsidR="00B54990" w:rsidRDefault="00B54990" w:rsidP="00BB3144">
      <w:pPr>
        <w:widowControl/>
        <w:numPr>
          <w:ilvl w:val="0"/>
          <w:numId w:val="14"/>
        </w:numPr>
        <w:ind w:left="426" w:firstLine="0"/>
        <w:rPr>
          <w:noProof/>
          <w:sz w:val="23"/>
          <w:szCs w:val="23"/>
          <w:lang w:val="ru-RU" w:eastAsia="ru-RU"/>
        </w:rPr>
      </w:pPr>
      <w:r>
        <w:rPr>
          <w:noProof/>
          <w:sz w:val="23"/>
          <w:szCs w:val="23"/>
          <w:lang w:val="ru-RU" w:eastAsia="ru-RU"/>
        </w:rPr>
        <w:t>никогда не оставляйте на верхней части печи никаких посторонних объектов</w:t>
      </w:r>
      <w:r w:rsidR="00BB3144">
        <w:rPr>
          <w:noProof/>
          <w:sz w:val="23"/>
          <w:szCs w:val="23"/>
          <w:lang w:val="ru-RU" w:eastAsia="ru-RU"/>
        </w:rPr>
        <w:t>;</w:t>
      </w:r>
    </w:p>
    <w:p w:rsidR="00B54990" w:rsidRDefault="00B54990" w:rsidP="00BB3144">
      <w:pPr>
        <w:widowControl/>
        <w:numPr>
          <w:ilvl w:val="0"/>
          <w:numId w:val="14"/>
        </w:numPr>
        <w:ind w:left="426" w:firstLine="0"/>
        <w:rPr>
          <w:noProof/>
          <w:sz w:val="23"/>
          <w:szCs w:val="23"/>
          <w:lang w:val="ru-RU" w:eastAsia="ru-RU"/>
        </w:rPr>
      </w:pPr>
      <w:r>
        <w:rPr>
          <w:noProof/>
          <w:sz w:val="23"/>
          <w:szCs w:val="23"/>
          <w:lang w:val="ru-RU" w:eastAsia="ru-RU"/>
        </w:rPr>
        <w:t>никогда не загораживайте вентиляционные отверстия</w:t>
      </w:r>
      <w:r w:rsidR="00BB3144">
        <w:rPr>
          <w:noProof/>
          <w:sz w:val="23"/>
          <w:szCs w:val="23"/>
          <w:lang w:val="ru-RU" w:eastAsia="ru-RU"/>
        </w:rPr>
        <w:t>;</w:t>
      </w:r>
    </w:p>
    <w:p w:rsidR="00B54990" w:rsidRDefault="00B54990" w:rsidP="00BB3144">
      <w:pPr>
        <w:widowControl/>
        <w:numPr>
          <w:ilvl w:val="0"/>
          <w:numId w:val="14"/>
        </w:numPr>
        <w:ind w:left="426" w:firstLine="0"/>
        <w:rPr>
          <w:noProof/>
          <w:sz w:val="23"/>
          <w:szCs w:val="23"/>
          <w:lang w:val="ru-RU" w:eastAsia="ru-RU"/>
        </w:rPr>
      </w:pPr>
      <w:r>
        <w:rPr>
          <w:noProof/>
          <w:sz w:val="23"/>
          <w:szCs w:val="23"/>
          <w:lang w:val="ru-RU" w:eastAsia="ru-RU"/>
        </w:rPr>
        <w:lastRenderedPageBreak/>
        <w:t>оборудование не предназначено для встраивания</w:t>
      </w:r>
      <w:r w:rsidR="00BB3144">
        <w:rPr>
          <w:noProof/>
          <w:sz w:val="23"/>
          <w:szCs w:val="23"/>
          <w:lang w:val="ru-RU" w:eastAsia="ru-RU"/>
        </w:rPr>
        <w:t>;</w:t>
      </w:r>
    </w:p>
    <w:p w:rsidR="00B54990" w:rsidRDefault="00B54990" w:rsidP="00BB3144">
      <w:pPr>
        <w:widowControl/>
        <w:numPr>
          <w:ilvl w:val="0"/>
          <w:numId w:val="14"/>
        </w:numPr>
        <w:ind w:left="426" w:firstLine="0"/>
        <w:rPr>
          <w:noProof/>
          <w:sz w:val="23"/>
          <w:szCs w:val="23"/>
          <w:lang w:val="ru-RU" w:eastAsia="ru-RU"/>
        </w:rPr>
      </w:pPr>
      <w:r>
        <w:rPr>
          <w:noProof/>
          <w:sz w:val="23"/>
          <w:szCs w:val="23"/>
          <w:lang w:val="ru-RU" w:eastAsia="ru-RU"/>
        </w:rPr>
        <w:t xml:space="preserve">запрещается </w:t>
      </w:r>
      <w:r w:rsidR="00717B71">
        <w:rPr>
          <w:noProof/>
          <w:sz w:val="23"/>
          <w:szCs w:val="23"/>
          <w:lang w:val="ru-RU" w:eastAsia="ru-RU"/>
        </w:rPr>
        <w:t>размещать</w:t>
      </w:r>
      <w:r>
        <w:rPr>
          <w:noProof/>
          <w:sz w:val="23"/>
          <w:szCs w:val="23"/>
          <w:lang w:val="ru-RU" w:eastAsia="ru-RU"/>
        </w:rPr>
        <w:t xml:space="preserve"> что-либо на открытую дверь печи</w:t>
      </w:r>
      <w:r w:rsidR="00BB3144">
        <w:rPr>
          <w:noProof/>
          <w:sz w:val="23"/>
          <w:szCs w:val="23"/>
          <w:lang w:val="ru-RU" w:eastAsia="ru-RU"/>
        </w:rPr>
        <w:t>;</w:t>
      </w:r>
    </w:p>
    <w:p w:rsidR="00B54990" w:rsidRDefault="00B54990" w:rsidP="00BB3144">
      <w:pPr>
        <w:widowControl/>
        <w:numPr>
          <w:ilvl w:val="0"/>
          <w:numId w:val="14"/>
        </w:numPr>
        <w:ind w:left="426" w:firstLine="0"/>
        <w:rPr>
          <w:noProof/>
          <w:sz w:val="23"/>
          <w:szCs w:val="23"/>
          <w:lang w:val="ru-RU" w:eastAsia="ru-RU"/>
        </w:rPr>
      </w:pPr>
      <w:r>
        <w:rPr>
          <w:noProof/>
          <w:sz w:val="23"/>
          <w:szCs w:val="23"/>
          <w:lang w:val="ru-RU" w:eastAsia="ru-RU"/>
        </w:rPr>
        <w:t xml:space="preserve">если оборудование долго не использется или предстоит его </w:t>
      </w:r>
      <w:r w:rsidR="0065125A">
        <w:rPr>
          <w:noProof/>
          <w:sz w:val="23"/>
          <w:szCs w:val="23"/>
          <w:lang w:val="ru-RU" w:eastAsia="ru-RU"/>
        </w:rPr>
        <w:t>о</w:t>
      </w:r>
      <w:r>
        <w:rPr>
          <w:noProof/>
          <w:sz w:val="23"/>
          <w:szCs w:val="23"/>
          <w:lang w:val="ru-RU" w:eastAsia="ru-RU"/>
        </w:rPr>
        <w:t xml:space="preserve">чистка, отключите </w:t>
      </w:r>
      <w:r w:rsidR="0065125A">
        <w:rPr>
          <w:noProof/>
          <w:sz w:val="23"/>
          <w:szCs w:val="23"/>
          <w:lang w:val="ru-RU" w:eastAsia="ru-RU"/>
        </w:rPr>
        <w:t>устройство</w:t>
      </w:r>
      <w:r>
        <w:rPr>
          <w:noProof/>
          <w:sz w:val="23"/>
          <w:szCs w:val="23"/>
          <w:lang w:val="ru-RU" w:eastAsia="ru-RU"/>
        </w:rPr>
        <w:t xml:space="preserve"> от сети питания</w:t>
      </w:r>
      <w:r w:rsidR="00BB3144">
        <w:rPr>
          <w:noProof/>
          <w:sz w:val="23"/>
          <w:szCs w:val="23"/>
          <w:lang w:val="ru-RU" w:eastAsia="ru-RU"/>
        </w:rPr>
        <w:t>.</w:t>
      </w:r>
    </w:p>
    <w:p w:rsidR="00AD5CD1" w:rsidRPr="0065125A" w:rsidRDefault="0065125A" w:rsidP="0065125A">
      <w:pPr>
        <w:widowControl/>
        <w:numPr>
          <w:ilvl w:val="0"/>
          <w:numId w:val="13"/>
        </w:numPr>
        <w:spacing w:before="240" w:after="0"/>
        <w:ind w:left="0" w:firstLine="0"/>
        <w:rPr>
          <w:rFonts w:asciiTheme="minorHAnsi" w:hAnsiTheme="minorHAnsi" w:cs="Arial"/>
          <w:b/>
          <w:szCs w:val="24"/>
          <w:lang w:val="ru-RU"/>
        </w:rPr>
      </w:pPr>
      <w:r w:rsidRPr="0065125A">
        <w:rPr>
          <w:rFonts w:asciiTheme="minorHAnsi" w:hAnsiTheme="minorHAnsi" w:cs="Arial"/>
          <w:b/>
          <w:szCs w:val="24"/>
          <w:lang w:val="ru-RU"/>
        </w:rPr>
        <w:t>БЕЗОПАСНОСТЬ ПРИ ПОДКЛЮЧЕНИИ</w:t>
      </w:r>
    </w:p>
    <w:p w:rsidR="0065125A" w:rsidRDefault="0065125A" w:rsidP="00BB3144">
      <w:pPr>
        <w:widowControl/>
        <w:numPr>
          <w:ilvl w:val="0"/>
          <w:numId w:val="14"/>
        </w:numPr>
        <w:ind w:left="426" w:firstLine="0"/>
        <w:rPr>
          <w:noProof/>
          <w:sz w:val="23"/>
          <w:szCs w:val="23"/>
          <w:lang w:val="ru-RU" w:eastAsia="ru-RU"/>
        </w:rPr>
      </w:pPr>
      <w:r>
        <w:rPr>
          <w:noProof/>
          <w:sz w:val="23"/>
          <w:szCs w:val="23"/>
          <w:lang w:val="ru-RU" w:eastAsia="ru-RU"/>
        </w:rPr>
        <w:t>п</w:t>
      </w:r>
      <w:r w:rsidRPr="0065125A">
        <w:rPr>
          <w:noProof/>
          <w:sz w:val="23"/>
          <w:szCs w:val="23"/>
          <w:lang w:val="ru-RU" w:eastAsia="ru-RU"/>
        </w:rPr>
        <w:t>еред подключением убедитесь, что</w:t>
      </w:r>
      <w:r>
        <w:rPr>
          <w:noProof/>
          <w:sz w:val="23"/>
          <w:szCs w:val="23"/>
          <w:lang w:val="ru-RU" w:eastAsia="ru-RU"/>
        </w:rPr>
        <w:t>:</w:t>
      </w:r>
    </w:p>
    <w:p w:rsidR="0065125A" w:rsidRDefault="0065125A" w:rsidP="00BB3144">
      <w:pPr>
        <w:widowControl/>
        <w:ind w:left="851"/>
        <w:rPr>
          <w:noProof/>
          <w:sz w:val="23"/>
          <w:szCs w:val="23"/>
          <w:lang w:val="ru-RU" w:eastAsia="ru-RU"/>
        </w:rPr>
      </w:pPr>
      <w:r>
        <w:rPr>
          <w:noProof/>
          <w:sz w:val="23"/>
          <w:szCs w:val="23"/>
          <w:lang w:val="ru-RU" w:eastAsia="ru-RU"/>
        </w:rPr>
        <w:t xml:space="preserve">- </w:t>
      </w:r>
      <w:r w:rsidRPr="0065125A">
        <w:rPr>
          <w:noProof/>
          <w:sz w:val="23"/>
          <w:szCs w:val="23"/>
          <w:lang w:val="ru-RU" w:eastAsia="ru-RU"/>
        </w:rPr>
        <w:t xml:space="preserve"> напряжение </w:t>
      </w:r>
      <w:r>
        <w:rPr>
          <w:noProof/>
          <w:sz w:val="23"/>
          <w:szCs w:val="23"/>
          <w:lang w:val="ru-RU" w:eastAsia="ru-RU"/>
        </w:rPr>
        <w:t xml:space="preserve">питания </w:t>
      </w:r>
      <w:r w:rsidRPr="0065125A">
        <w:rPr>
          <w:noProof/>
          <w:sz w:val="23"/>
          <w:szCs w:val="23"/>
          <w:lang w:val="ru-RU" w:eastAsia="ru-RU"/>
        </w:rPr>
        <w:t>сети соответствует требуемому</w:t>
      </w:r>
      <w:r>
        <w:rPr>
          <w:noProof/>
          <w:sz w:val="23"/>
          <w:szCs w:val="23"/>
          <w:lang w:val="ru-RU" w:eastAsia="ru-RU"/>
        </w:rPr>
        <w:t xml:space="preserve"> значению;</w:t>
      </w:r>
    </w:p>
    <w:p w:rsidR="0065125A" w:rsidRDefault="0065125A" w:rsidP="00BB3144">
      <w:pPr>
        <w:widowControl/>
        <w:ind w:left="851"/>
        <w:rPr>
          <w:noProof/>
          <w:sz w:val="23"/>
          <w:szCs w:val="23"/>
          <w:lang w:val="ru-RU" w:eastAsia="ru-RU"/>
        </w:rPr>
      </w:pPr>
      <w:r>
        <w:rPr>
          <w:noProof/>
          <w:sz w:val="23"/>
          <w:szCs w:val="23"/>
          <w:lang w:val="ru-RU" w:eastAsia="ru-RU"/>
        </w:rPr>
        <w:t>-  розетка питания расчитана на номинальный ток 16А;</w:t>
      </w:r>
    </w:p>
    <w:p w:rsidR="0065125A" w:rsidRDefault="0065125A" w:rsidP="00BB3144">
      <w:pPr>
        <w:widowControl/>
        <w:numPr>
          <w:ilvl w:val="0"/>
          <w:numId w:val="14"/>
        </w:numPr>
        <w:ind w:left="426" w:firstLine="0"/>
        <w:rPr>
          <w:noProof/>
          <w:sz w:val="23"/>
          <w:szCs w:val="23"/>
          <w:lang w:val="ru-RU" w:eastAsia="ru-RU"/>
        </w:rPr>
      </w:pPr>
      <w:r>
        <w:rPr>
          <w:noProof/>
          <w:sz w:val="23"/>
          <w:szCs w:val="23"/>
          <w:lang w:val="ru-RU" w:eastAsia="ru-RU"/>
        </w:rPr>
        <w:t>убедитесь, что кабель питания не соприкасается с горячими частями печи</w:t>
      </w:r>
      <w:r w:rsidR="00BB3144">
        <w:rPr>
          <w:noProof/>
          <w:sz w:val="23"/>
          <w:szCs w:val="23"/>
          <w:lang w:val="ru-RU" w:eastAsia="ru-RU"/>
        </w:rPr>
        <w:t>;</w:t>
      </w:r>
    </w:p>
    <w:p w:rsidR="0065125A" w:rsidRDefault="0065125A" w:rsidP="00BB3144">
      <w:pPr>
        <w:widowControl/>
        <w:numPr>
          <w:ilvl w:val="0"/>
          <w:numId w:val="14"/>
        </w:numPr>
        <w:ind w:left="426" w:firstLine="0"/>
        <w:rPr>
          <w:noProof/>
          <w:sz w:val="23"/>
          <w:szCs w:val="23"/>
          <w:lang w:val="ru-RU" w:eastAsia="ru-RU"/>
        </w:rPr>
      </w:pPr>
      <w:r>
        <w:rPr>
          <w:noProof/>
          <w:sz w:val="23"/>
          <w:szCs w:val="23"/>
          <w:lang w:val="ru-RU" w:eastAsia="ru-RU"/>
        </w:rPr>
        <w:t>если кабель питания поврежден, то он должен быть заменен квалифицированным сервисным инженером.</w:t>
      </w:r>
    </w:p>
    <w:p w:rsidR="0065125A" w:rsidRDefault="000E152B" w:rsidP="000E152B">
      <w:pPr>
        <w:widowControl/>
        <w:numPr>
          <w:ilvl w:val="0"/>
          <w:numId w:val="13"/>
        </w:numPr>
        <w:spacing w:before="240" w:after="120"/>
        <w:ind w:left="0" w:firstLine="0"/>
        <w:rPr>
          <w:rFonts w:asciiTheme="minorHAnsi" w:hAnsiTheme="minorHAnsi" w:cs="Arial"/>
          <w:b/>
          <w:szCs w:val="24"/>
          <w:lang w:val="ru-RU"/>
        </w:rPr>
      </w:pPr>
      <w:r w:rsidRPr="000E152B">
        <w:rPr>
          <w:rFonts w:asciiTheme="minorHAnsi" w:hAnsiTheme="minorHAnsi" w:cs="Arial"/>
          <w:b/>
          <w:szCs w:val="24"/>
          <w:lang w:val="ru-RU"/>
        </w:rPr>
        <w:t>ТЕХНИЧЕСКИЕ ХАРАКТЕРИСТИКИ</w:t>
      </w:r>
    </w:p>
    <w:tbl>
      <w:tblPr>
        <w:tblStyle w:val="a9"/>
        <w:tblW w:w="0" w:type="auto"/>
        <w:jc w:val="center"/>
        <w:tblLook w:val="04A0"/>
      </w:tblPr>
      <w:tblGrid>
        <w:gridCol w:w="4077"/>
        <w:gridCol w:w="3686"/>
      </w:tblGrid>
      <w:tr w:rsidR="000E152B" w:rsidTr="000E152B">
        <w:trPr>
          <w:jc w:val="center"/>
        </w:trPr>
        <w:tc>
          <w:tcPr>
            <w:tcW w:w="4077" w:type="dxa"/>
          </w:tcPr>
          <w:p w:rsidR="000E152B" w:rsidRDefault="000E152B" w:rsidP="0065125A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Напряжение, В</w:t>
            </w:r>
          </w:p>
        </w:tc>
        <w:tc>
          <w:tcPr>
            <w:tcW w:w="3686" w:type="dxa"/>
          </w:tcPr>
          <w:p w:rsidR="000E152B" w:rsidRDefault="000E152B" w:rsidP="000E152B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220</w:t>
            </w:r>
          </w:p>
        </w:tc>
      </w:tr>
      <w:tr w:rsidR="000E152B" w:rsidTr="000E152B">
        <w:trPr>
          <w:jc w:val="center"/>
        </w:trPr>
        <w:tc>
          <w:tcPr>
            <w:tcW w:w="4077" w:type="dxa"/>
          </w:tcPr>
          <w:p w:rsidR="000E152B" w:rsidRDefault="000E152B" w:rsidP="0065125A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Мощность, Вт</w:t>
            </w:r>
          </w:p>
        </w:tc>
        <w:tc>
          <w:tcPr>
            <w:tcW w:w="3686" w:type="dxa"/>
          </w:tcPr>
          <w:p w:rsidR="000E152B" w:rsidRDefault="00A02747" w:rsidP="00BE2BD6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2500</w:t>
            </w:r>
          </w:p>
        </w:tc>
      </w:tr>
      <w:tr w:rsidR="000E152B" w:rsidTr="000E152B">
        <w:trPr>
          <w:jc w:val="center"/>
        </w:trPr>
        <w:tc>
          <w:tcPr>
            <w:tcW w:w="4077" w:type="dxa"/>
          </w:tcPr>
          <w:p w:rsidR="000E152B" w:rsidRDefault="000E152B" w:rsidP="0065125A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Частота, Гц</w:t>
            </w:r>
          </w:p>
        </w:tc>
        <w:tc>
          <w:tcPr>
            <w:tcW w:w="3686" w:type="dxa"/>
          </w:tcPr>
          <w:p w:rsidR="000E152B" w:rsidRDefault="000E152B" w:rsidP="000E152B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50</w:t>
            </w:r>
          </w:p>
        </w:tc>
      </w:tr>
      <w:tr w:rsidR="000E152B" w:rsidTr="000E152B">
        <w:trPr>
          <w:jc w:val="center"/>
        </w:trPr>
        <w:tc>
          <w:tcPr>
            <w:tcW w:w="4077" w:type="dxa"/>
          </w:tcPr>
          <w:p w:rsidR="000E152B" w:rsidRDefault="000E152B" w:rsidP="0065125A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Емкость камеры, л</w:t>
            </w:r>
          </w:p>
        </w:tc>
        <w:tc>
          <w:tcPr>
            <w:tcW w:w="3686" w:type="dxa"/>
          </w:tcPr>
          <w:p w:rsidR="000E152B" w:rsidRPr="00A02747" w:rsidRDefault="00A02747" w:rsidP="000E152B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30</w:t>
            </w:r>
          </w:p>
        </w:tc>
      </w:tr>
      <w:tr w:rsidR="00A02747" w:rsidTr="000E152B">
        <w:trPr>
          <w:jc w:val="center"/>
        </w:trPr>
        <w:tc>
          <w:tcPr>
            <w:tcW w:w="4077" w:type="dxa"/>
          </w:tcPr>
          <w:p w:rsidR="00A02747" w:rsidRDefault="00A02747" w:rsidP="0065125A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Размер камеры, мм</w:t>
            </w:r>
          </w:p>
        </w:tc>
        <w:tc>
          <w:tcPr>
            <w:tcW w:w="3686" w:type="dxa"/>
          </w:tcPr>
          <w:p w:rsidR="00A02747" w:rsidRDefault="00A02747" w:rsidP="000E152B">
            <w:pPr>
              <w:jc w:val="center"/>
              <w:rPr>
                <w:szCs w:val="24"/>
                <w:lang w:val="ru-RU"/>
              </w:rPr>
            </w:pPr>
            <w:r w:rsidRPr="00A02747">
              <w:rPr>
                <w:szCs w:val="24"/>
                <w:lang w:val="ru-RU"/>
              </w:rPr>
              <w:t>360x375x260</w:t>
            </w:r>
          </w:p>
        </w:tc>
      </w:tr>
      <w:tr w:rsidR="00A02747" w:rsidTr="000E152B">
        <w:trPr>
          <w:jc w:val="center"/>
        </w:trPr>
        <w:tc>
          <w:tcPr>
            <w:tcW w:w="4077" w:type="dxa"/>
          </w:tcPr>
          <w:p w:rsidR="00A02747" w:rsidRDefault="00A02747" w:rsidP="0065125A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Температурный режим, </w:t>
            </w:r>
            <w:r w:rsidRPr="00A02747">
              <w:rPr>
                <w:szCs w:val="24"/>
                <w:lang w:val="ru-RU"/>
              </w:rPr>
              <w:t>°С</w:t>
            </w:r>
          </w:p>
        </w:tc>
        <w:tc>
          <w:tcPr>
            <w:tcW w:w="3686" w:type="dxa"/>
          </w:tcPr>
          <w:p w:rsidR="00A02747" w:rsidRDefault="00A02747" w:rsidP="000E152B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0-250</w:t>
            </w:r>
          </w:p>
        </w:tc>
      </w:tr>
      <w:tr w:rsidR="00A02747" w:rsidTr="000E152B">
        <w:trPr>
          <w:jc w:val="center"/>
        </w:trPr>
        <w:tc>
          <w:tcPr>
            <w:tcW w:w="4077" w:type="dxa"/>
          </w:tcPr>
          <w:p w:rsidR="00A02747" w:rsidRDefault="00A02747" w:rsidP="0065125A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Габаритные размеры, мм</w:t>
            </w:r>
          </w:p>
        </w:tc>
        <w:tc>
          <w:tcPr>
            <w:tcW w:w="3686" w:type="dxa"/>
          </w:tcPr>
          <w:p w:rsidR="00A02747" w:rsidRDefault="00A02747" w:rsidP="000E152B">
            <w:pPr>
              <w:jc w:val="center"/>
              <w:rPr>
                <w:szCs w:val="24"/>
                <w:lang w:val="ru-RU"/>
              </w:rPr>
            </w:pPr>
            <w:r w:rsidRPr="00A02747">
              <w:rPr>
                <w:szCs w:val="24"/>
                <w:lang w:val="ru-RU"/>
              </w:rPr>
              <w:t>433x592x630</w:t>
            </w:r>
          </w:p>
        </w:tc>
      </w:tr>
      <w:tr w:rsidR="00A02747" w:rsidTr="000E152B">
        <w:trPr>
          <w:jc w:val="center"/>
        </w:trPr>
        <w:tc>
          <w:tcPr>
            <w:tcW w:w="4077" w:type="dxa"/>
          </w:tcPr>
          <w:p w:rsidR="00A02747" w:rsidRDefault="00A02747" w:rsidP="0065125A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Масса, кг</w:t>
            </w:r>
          </w:p>
        </w:tc>
        <w:tc>
          <w:tcPr>
            <w:tcW w:w="3686" w:type="dxa"/>
          </w:tcPr>
          <w:p w:rsidR="00A02747" w:rsidRDefault="00A02747" w:rsidP="000E152B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22</w:t>
            </w:r>
          </w:p>
        </w:tc>
      </w:tr>
    </w:tbl>
    <w:p w:rsidR="0065125A" w:rsidRDefault="0065125A" w:rsidP="0065125A">
      <w:pPr>
        <w:rPr>
          <w:szCs w:val="24"/>
          <w:lang w:val="ru-RU"/>
        </w:rPr>
      </w:pPr>
    </w:p>
    <w:p w:rsidR="00B035BF" w:rsidRPr="007C71A2" w:rsidRDefault="007C71A2" w:rsidP="007C71A2">
      <w:pPr>
        <w:widowControl/>
        <w:numPr>
          <w:ilvl w:val="0"/>
          <w:numId w:val="13"/>
        </w:numPr>
        <w:spacing w:before="240" w:after="120"/>
        <w:ind w:left="0" w:firstLine="0"/>
        <w:rPr>
          <w:rFonts w:asciiTheme="minorHAnsi" w:hAnsiTheme="minorHAnsi" w:cs="Arial"/>
          <w:b/>
          <w:szCs w:val="24"/>
          <w:lang w:val="ru-RU"/>
        </w:rPr>
      </w:pPr>
      <w:r w:rsidRPr="007C71A2">
        <w:rPr>
          <w:rFonts w:asciiTheme="minorHAnsi" w:hAnsiTheme="minorHAnsi" w:cs="Arial"/>
          <w:b/>
          <w:szCs w:val="24"/>
          <w:lang w:val="ru-RU"/>
        </w:rPr>
        <w:t>ОСНОВНЫЕ УЗЛЫ И КОМПОНЕНТЫ</w:t>
      </w:r>
    </w:p>
    <w:p w:rsidR="007C71A2" w:rsidRDefault="00E50746" w:rsidP="007C71A2">
      <w:pPr>
        <w:jc w:val="center"/>
        <w:rPr>
          <w:szCs w:val="24"/>
          <w:lang w:val="ru-RU"/>
        </w:rPr>
      </w:pPr>
      <w:r>
        <w:rPr>
          <w:noProof/>
          <w:szCs w:val="24"/>
          <w:lang w:val="ru-RU" w:eastAsia="ru-RU"/>
        </w:rPr>
        <w:drawing>
          <wp:inline distT="0" distB="0" distL="0" distR="0">
            <wp:extent cx="4789433" cy="3119626"/>
            <wp:effectExtent l="19050" t="0" r="0" b="0"/>
            <wp:docPr id="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6418" cy="31241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065E" w:rsidRDefault="001E065E" w:rsidP="00F8365D">
      <w:pPr>
        <w:widowControl/>
        <w:numPr>
          <w:ilvl w:val="0"/>
          <w:numId w:val="13"/>
        </w:numPr>
        <w:spacing w:before="240" w:after="120"/>
        <w:ind w:left="0" w:firstLine="0"/>
        <w:rPr>
          <w:rFonts w:asciiTheme="minorHAnsi" w:hAnsiTheme="minorHAnsi" w:cs="Arial"/>
          <w:b/>
          <w:szCs w:val="24"/>
          <w:lang w:val="ru-RU"/>
        </w:rPr>
      </w:pPr>
      <w:r>
        <w:rPr>
          <w:rFonts w:asciiTheme="minorHAnsi" w:hAnsiTheme="minorHAnsi" w:cs="Arial"/>
          <w:b/>
          <w:szCs w:val="24"/>
          <w:lang w:val="ru-RU"/>
        </w:rPr>
        <w:lastRenderedPageBreak/>
        <w:t>КОНТРОЛЬНАЯ ПАНЕЛЬ</w:t>
      </w:r>
    </w:p>
    <w:p w:rsidR="001E065E" w:rsidRDefault="001E065E" w:rsidP="001E065E">
      <w:pPr>
        <w:widowControl/>
        <w:spacing w:before="240" w:after="120"/>
        <w:jc w:val="center"/>
        <w:rPr>
          <w:rFonts w:asciiTheme="minorHAnsi" w:hAnsiTheme="minorHAnsi" w:cs="Arial"/>
          <w:b/>
          <w:szCs w:val="24"/>
          <w:lang w:val="ru-RU"/>
        </w:rPr>
      </w:pPr>
      <w:r>
        <w:rPr>
          <w:rFonts w:asciiTheme="minorHAnsi" w:hAnsiTheme="minorHAnsi" w:cs="Arial"/>
          <w:b/>
          <w:noProof/>
          <w:szCs w:val="24"/>
          <w:lang w:val="ru-RU" w:eastAsia="ru-RU"/>
        </w:rPr>
        <w:drawing>
          <wp:inline distT="0" distB="0" distL="0" distR="0">
            <wp:extent cx="3843502" cy="3146835"/>
            <wp:effectExtent l="19050" t="0" r="4598" b="0"/>
            <wp:docPr id="10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5398" cy="31483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2790" w:rsidRDefault="000D2790" w:rsidP="001E065E">
      <w:pPr>
        <w:widowControl/>
        <w:spacing w:before="240" w:after="120"/>
        <w:jc w:val="center"/>
        <w:rPr>
          <w:rFonts w:asciiTheme="minorHAnsi" w:hAnsiTheme="minorHAnsi" w:cs="Arial"/>
          <w:b/>
          <w:szCs w:val="24"/>
          <w:lang w:val="ru-RU"/>
        </w:rPr>
      </w:pPr>
    </w:p>
    <w:p w:rsidR="00E47DB8" w:rsidRPr="00E47DB8" w:rsidRDefault="00E47DB8" w:rsidP="00E47DB8">
      <w:pPr>
        <w:widowControl/>
        <w:numPr>
          <w:ilvl w:val="0"/>
          <w:numId w:val="13"/>
        </w:numPr>
        <w:spacing w:before="240" w:after="120"/>
        <w:ind w:left="0" w:firstLine="0"/>
        <w:rPr>
          <w:rFonts w:asciiTheme="minorHAnsi" w:hAnsiTheme="minorHAnsi" w:cs="Arial"/>
          <w:b/>
          <w:szCs w:val="24"/>
          <w:lang w:val="ru-RU"/>
        </w:rPr>
      </w:pPr>
      <w:r w:rsidRPr="000134C6">
        <w:rPr>
          <w:rFonts w:asciiTheme="minorHAnsi" w:hAnsiTheme="minorHAnsi" w:cs="Arial"/>
          <w:b/>
          <w:szCs w:val="24"/>
          <w:lang w:val="ru-RU"/>
        </w:rPr>
        <w:t>ЭКСПЛУАТАЦИЯ</w:t>
      </w:r>
      <w:r>
        <w:rPr>
          <w:rFonts w:asciiTheme="minorHAnsi" w:hAnsiTheme="minorHAnsi" w:cs="Arial"/>
          <w:b/>
          <w:szCs w:val="24"/>
          <w:lang w:val="ru-RU"/>
        </w:rPr>
        <w:t>. РАБОТА В РАЗНЫХ РЕЖИМАХ.</w:t>
      </w:r>
    </w:p>
    <w:p w:rsidR="0062468A" w:rsidRDefault="0062468A" w:rsidP="0062468A">
      <w:pPr>
        <w:widowControl/>
        <w:spacing w:before="240" w:after="120"/>
        <w:jc w:val="left"/>
        <w:rPr>
          <w:rFonts w:asciiTheme="minorHAnsi" w:hAnsiTheme="minorHAnsi" w:cs="Arial"/>
          <w:b/>
          <w:szCs w:val="24"/>
          <w:lang w:val="ru-RU"/>
        </w:rPr>
      </w:pPr>
      <w:r>
        <w:rPr>
          <w:rFonts w:asciiTheme="minorHAnsi" w:hAnsiTheme="minorHAnsi" w:cs="Arial"/>
          <w:b/>
          <w:szCs w:val="24"/>
          <w:lang w:val="ru-RU"/>
        </w:rPr>
        <w:t>УПРАВЛЕНИЕ ПАРОМ</w:t>
      </w:r>
    </w:p>
    <w:p w:rsidR="0062468A" w:rsidRDefault="0062468A" w:rsidP="0062468A">
      <w:pPr>
        <w:widowControl/>
        <w:spacing w:before="240" w:after="120"/>
        <w:jc w:val="left"/>
        <w:rPr>
          <w:rFonts w:asciiTheme="minorHAnsi" w:hAnsiTheme="minorHAnsi" w:cs="Arial"/>
          <w:szCs w:val="24"/>
          <w:lang w:val="ru-RU"/>
        </w:rPr>
      </w:pPr>
      <w:r w:rsidRPr="0062468A">
        <w:rPr>
          <w:rFonts w:asciiTheme="minorHAnsi" w:hAnsiTheme="minorHAnsi" w:cs="Arial"/>
          <w:noProof/>
          <w:szCs w:val="24"/>
          <w:lang w:val="ru-RU" w:eastAsia="ru-RU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24174</wp:posOffset>
            </wp:positionH>
            <wp:positionV relativeFrom="paragraph">
              <wp:posOffset>89842</wp:posOffset>
            </wp:positionV>
            <wp:extent cx="1352550" cy="1371600"/>
            <wp:effectExtent l="19050" t="0" r="0" b="0"/>
            <wp:wrapTight wrapText="bothSides">
              <wp:wrapPolygon edited="0">
                <wp:start x="-304" y="0"/>
                <wp:lineTo x="-304" y="21300"/>
                <wp:lineTo x="21600" y="21300"/>
                <wp:lineTo x="21600" y="0"/>
                <wp:lineTo x="-304" y="0"/>
              </wp:wrapPolygon>
            </wp:wrapTight>
            <wp:docPr id="12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2468A">
        <w:rPr>
          <w:rFonts w:asciiTheme="minorHAnsi" w:hAnsiTheme="minorHAnsi" w:cs="Arial"/>
          <w:szCs w:val="24"/>
          <w:lang w:val="ru-RU"/>
        </w:rPr>
        <w:t xml:space="preserve">В режимах приготовления «На пару» и «Комбинированный» </w:t>
      </w:r>
      <w:r>
        <w:rPr>
          <w:rFonts w:asciiTheme="minorHAnsi" w:hAnsiTheme="minorHAnsi" w:cs="Arial"/>
          <w:szCs w:val="24"/>
          <w:lang w:val="ru-RU"/>
        </w:rPr>
        <w:t>и</w:t>
      </w:r>
      <w:r w:rsidRPr="0062468A">
        <w:rPr>
          <w:rFonts w:asciiTheme="minorHAnsi" w:hAnsiTheme="minorHAnsi" w:cs="Arial"/>
          <w:szCs w:val="24"/>
          <w:lang w:val="ru-RU"/>
        </w:rPr>
        <w:t>меется во</w:t>
      </w:r>
      <w:r w:rsidRPr="0062468A">
        <w:rPr>
          <w:rFonts w:asciiTheme="minorHAnsi" w:hAnsiTheme="minorHAnsi" w:cs="Arial"/>
          <w:szCs w:val="24"/>
          <w:lang w:val="ru-RU"/>
        </w:rPr>
        <w:t>з</w:t>
      </w:r>
      <w:r w:rsidRPr="0062468A">
        <w:rPr>
          <w:rFonts w:asciiTheme="minorHAnsi" w:hAnsiTheme="minorHAnsi" w:cs="Arial"/>
          <w:szCs w:val="24"/>
          <w:lang w:val="ru-RU"/>
        </w:rPr>
        <w:t xml:space="preserve">можность управлять </w:t>
      </w:r>
      <w:r>
        <w:rPr>
          <w:rFonts w:asciiTheme="minorHAnsi" w:hAnsiTheme="minorHAnsi" w:cs="Arial"/>
          <w:szCs w:val="24"/>
          <w:lang w:val="ru-RU"/>
        </w:rPr>
        <w:t>количеством подаваемого пара. Исходя из особенн</w:t>
      </w:r>
      <w:r>
        <w:rPr>
          <w:rFonts w:asciiTheme="minorHAnsi" w:hAnsiTheme="minorHAnsi" w:cs="Arial"/>
          <w:szCs w:val="24"/>
          <w:lang w:val="ru-RU"/>
        </w:rPr>
        <w:t>о</w:t>
      </w:r>
      <w:r>
        <w:rPr>
          <w:rFonts w:asciiTheme="minorHAnsi" w:hAnsiTheme="minorHAnsi" w:cs="Arial"/>
          <w:szCs w:val="24"/>
          <w:lang w:val="ru-RU"/>
        </w:rPr>
        <w:t xml:space="preserve">стей приготавливаемой пищи, выберите нужную мощность подачи пара, повернув ручку на значения от минимума к максимуму </w:t>
      </w:r>
      <w:r>
        <w:rPr>
          <w:rFonts w:asciiTheme="minorHAnsi" w:hAnsiTheme="minorHAnsi" w:cs="Arial"/>
          <w:noProof/>
          <w:szCs w:val="24"/>
          <w:lang w:val="ru-RU" w:eastAsia="ru-RU"/>
        </w:rPr>
        <w:drawing>
          <wp:inline distT="0" distB="0" distL="0" distR="0">
            <wp:extent cx="252095" cy="283845"/>
            <wp:effectExtent l="19050" t="0" r="0" b="0"/>
            <wp:docPr id="13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95" cy="283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 w:cs="Arial"/>
          <w:noProof/>
          <w:szCs w:val="24"/>
          <w:lang w:val="ru-RU" w:eastAsia="ru-RU"/>
        </w:rPr>
        <w:drawing>
          <wp:inline distT="0" distB="0" distL="0" distR="0">
            <wp:extent cx="283845" cy="252095"/>
            <wp:effectExtent l="19050" t="0" r="1905" b="0"/>
            <wp:docPr id="15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" cy="252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 w:cs="Arial"/>
          <w:noProof/>
          <w:szCs w:val="24"/>
          <w:lang w:val="ru-RU" w:eastAsia="ru-RU"/>
        </w:rPr>
        <w:drawing>
          <wp:inline distT="0" distB="0" distL="0" distR="0">
            <wp:extent cx="346710" cy="283845"/>
            <wp:effectExtent l="19050" t="0" r="0" b="0"/>
            <wp:docPr id="18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" cy="283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 w:cs="Arial"/>
          <w:szCs w:val="24"/>
          <w:lang w:val="ru-RU"/>
        </w:rPr>
        <w:t>. Поворот ручки в минимальное значение перекроет подачу пара.</w:t>
      </w:r>
    </w:p>
    <w:p w:rsidR="0062468A" w:rsidRDefault="0062468A" w:rsidP="0062468A">
      <w:pPr>
        <w:widowControl/>
        <w:spacing w:before="240" w:after="120"/>
        <w:jc w:val="left"/>
        <w:rPr>
          <w:rFonts w:asciiTheme="minorHAnsi" w:hAnsiTheme="minorHAnsi" w:cs="Arial"/>
          <w:szCs w:val="24"/>
          <w:lang w:val="ru-RU"/>
        </w:rPr>
      </w:pPr>
    </w:p>
    <w:p w:rsidR="000D2790" w:rsidRDefault="000D2790" w:rsidP="0062468A">
      <w:pPr>
        <w:widowControl/>
        <w:spacing w:before="240" w:after="120"/>
        <w:jc w:val="left"/>
        <w:rPr>
          <w:rFonts w:asciiTheme="minorHAnsi" w:hAnsiTheme="minorHAnsi" w:cs="Arial"/>
          <w:szCs w:val="24"/>
          <w:lang w:val="ru-RU"/>
        </w:rPr>
      </w:pPr>
    </w:p>
    <w:p w:rsidR="0062468A" w:rsidRPr="0062468A" w:rsidRDefault="0062468A" w:rsidP="0062468A">
      <w:pPr>
        <w:widowControl/>
        <w:spacing w:before="240" w:after="120"/>
        <w:jc w:val="left"/>
        <w:rPr>
          <w:rFonts w:asciiTheme="minorHAnsi" w:hAnsiTheme="minorHAnsi" w:cs="Arial"/>
          <w:b/>
          <w:szCs w:val="24"/>
          <w:lang w:val="ru-RU"/>
        </w:rPr>
      </w:pPr>
      <w:r w:rsidRPr="0062468A">
        <w:rPr>
          <w:rFonts w:asciiTheme="minorHAnsi" w:hAnsiTheme="minorHAnsi" w:cs="Arial"/>
          <w:b/>
          <w:szCs w:val="24"/>
          <w:lang w:val="ru-RU"/>
        </w:rPr>
        <w:t>КОНТРОЛЬ ТЕМПЕРАТУРЫ</w:t>
      </w:r>
    </w:p>
    <w:p w:rsidR="0062468A" w:rsidRPr="0062468A" w:rsidRDefault="0062468A" w:rsidP="0062468A">
      <w:pPr>
        <w:widowControl/>
        <w:spacing w:before="240" w:after="120"/>
        <w:jc w:val="left"/>
        <w:rPr>
          <w:rFonts w:asciiTheme="minorHAnsi" w:hAnsiTheme="minorHAnsi" w:cs="Arial"/>
          <w:szCs w:val="24"/>
          <w:lang w:val="ru-RU"/>
        </w:rPr>
      </w:pPr>
      <w:r>
        <w:rPr>
          <w:rFonts w:asciiTheme="minorHAnsi" w:hAnsiTheme="minorHAnsi" w:cs="Arial"/>
          <w:noProof/>
          <w:szCs w:val="24"/>
          <w:lang w:val="ru-RU" w:eastAsia="ru-RU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24174</wp:posOffset>
            </wp:positionH>
            <wp:positionV relativeFrom="paragraph">
              <wp:posOffset>171100</wp:posOffset>
            </wp:positionV>
            <wp:extent cx="1431377" cy="1481958"/>
            <wp:effectExtent l="19050" t="0" r="0" b="0"/>
            <wp:wrapTight wrapText="bothSides">
              <wp:wrapPolygon edited="0">
                <wp:start x="-287" y="0"/>
                <wp:lineTo x="-287" y="21380"/>
                <wp:lineTo x="21560" y="21380"/>
                <wp:lineTo x="21560" y="0"/>
                <wp:lineTo x="-287" y="0"/>
              </wp:wrapPolygon>
            </wp:wrapTight>
            <wp:docPr id="19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377" cy="14819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inorHAnsi" w:hAnsiTheme="minorHAnsi" w:cs="Arial"/>
          <w:szCs w:val="24"/>
          <w:lang w:val="ru-RU"/>
        </w:rPr>
        <w:t>Ручка контроля температуры позволяет регулировать нагрев камеры п</w:t>
      </w:r>
      <w:r>
        <w:rPr>
          <w:rFonts w:asciiTheme="minorHAnsi" w:hAnsiTheme="minorHAnsi" w:cs="Arial"/>
          <w:szCs w:val="24"/>
          <w:lang w:val="ru-RU"/>
        </w:rPr>
        <w:t>е</w:t>
      </w:r>
      <w:r>
        <w:rPr>
          <w:rFonts w:asciiTheme="minorHAnsi" w:hAnsiTheme="minorHAnsi" w:cs="Arial"/>
          <w:szCs w:val="24"/>
          <w:lang w:val="ru-RU"/>
        </w:rPr>
        <w:t>чи от 50 до 200</w:t>
      </w:r>
      <w:r w:rsidRPr="0062468A">
        <w:rPr>
          <w:rFonts w:asciiTheme="minorHAnsi" w:hAnsiTheme="minorHAnsi" w:cs="Arial"/>
          <w:szCs w:val="24"/>
          <w:lang w:val="ru-RU"/>
        </w:rPr>
        <w:t>°</w:t>
      </w:r>
      <w:r>
        <w:rPr>
          <w:rFonts w:asciiTheme="minorHAnsi" w:hAnsiTheme="minorHAnsi" w:cs="Arial"/>
          <w:szCs w:val="24"/>
        </w:rPr>
        <w:t>C</w:t>
      </w:r>
      <w:r>
        <w:rPr>
          <w:rFonts w:asciiTheme="minorHAnsi" w:hAnsiTheme="minorHAnsi" w:cs="Arial"/>
          <w:szCs w:val="24"/>
          <w:lang w:val="ru-RU"/>
        </w:rPr>
        <w:t xml:space="preserve">. </w:t>
      </w:r>
      <w:r w:rsidR="000D2790">
        <w:rPr>
          <w:rFonts w:asciiTheme="minorHAnsi" w:hAnsiTheme="minorHAnsi" w:cs="Arial"/>
          <w:szCs w:val="24"/>
          <w:lang w:val="ru-RU"/>
        </w:rPr>
        <w:t>Печь поддерживает установленную температуру до конца процесса приготовления. При установке ручки контроля темпер</w:t>
      </w:r>
      <w:r w:rsidR="000D2790">
        <w:rPr>
          <w:rFonts w:asciiTheme="minorHAnsi" w:hAnsiTheme="minorHAnsi" w:cs="Arial"/>
          <w:szCs w:val="24"/>
          <w:lang w:val="ru-RU"/>
        </w:rPr>
        <w:t>а</w:t>
      </w:r>
      <w:r w:rsidR="000D2790">
        <w:rPr>
          <w:rFonts w:asciiTheme="minorHAnsi" w:hAnsiTheme="minorHAnsi" w:cs="Arial"/>
          <w:szCs w:val="24"/>
          <w:lang w:val="ru-RU"/>
        </w:rPr>
        <w:t>туры на значение «0», печь будет находиться в выключенном состоянии.</w:t>
      </w:r>
    </w:p>
    <w:p w:rsidR="001E065E" w:rsidRDefault="001E065E" w:rsidP="001E065E">
      <w:pPr>
        <w:widowControl/>
        <w:spacing w:before="240" w:after="120"/>
        <w:jc w:val="center"/>
        <w:rPr>
          <w:rFonts w:asciiTheme="minorHAnsi" w:hAnsiTheme="minorHAnsi" w:cs="Arial"/>
          <w:b/>
          <w:szCs w:val="24"/>
          <w:lang w:val="ru-RU"/>
        </w:rPr>
      </w:pPr>
    </w:p>
    <w:p w:rsidR="0062468A" w:rsidRDefault="0062468A" w:rsidP="001E065E">
      <w:pPr>
        <w:widowControl/>
        <w:spacing w:before="240" w:after="120"/>
        <w:jc w:val="center"/>
        <w:rPr>
          <w:rFonts w:asciiTheme="minorHAnsi" w:hAnsiTheme="minorHAnsi" w:cs="Arial"/>
          <w:b/>
          <w:szCs w:val="24"/>
          <w:lang w:val="ru-RU"/>
        </w:rPr>
      </w:pPr>
    </w:p>
    <w:p w:rsidR="000D2790" w:rsidRDefault="000D2790" w:rsidP="000D2790">
      <w:pPr>
        <w:widowControl/>
        <w:spacing w:before="240" w:after="120"/>
        <w:rPr>
          <w:rFonts w:asciiTheme="minorHAnsi" w:hAnsiTheme="minorHAnsi" w:cs="Arial"/>
          <w:b/>
          <w:szCs w:val="24"/>
          <w:lang w:val="ru-RU"/>
        </w:rPr>
      </w:pPr>
      <w:r>
        <w:rPr>
          <w:rFonts w:asciiTheme="minorHAnsi" w:hAnsiTheme="minorHAnsi" w:cs="Arial"/>
          <w:b/>
          <w:szCs w:val="24"/>
          <w:lang w:val="ru-RU"/>
        </w:rPr>
        <w:lastRenderedPageBreak/>
        <w:t>ПЕРЕКЛЮЧЕНИЕ РЕЖИМОВ</w:t>
      </w:r>
    </w:p>
    <w:p w:rsidR="000D2790" w:rsidRDefault="000D2790" w:rsidP="000D2790">
      <w:pPr>
        <w:widowControl/>
        <w:spacing w:before="240" w:after="120"/>
        <w:rPr>
          <w:rFonts w:asciiTheme="minorHAnsi" w:hAnsiTheme="minorHAnsi" w:cs="Arial"/>
          <w:szCs w:val="24"/>
          <w:lang w:val="ru-RU"/>
        </w:rPr>
      </w:pPr>
      <w:r w:rsidRPr="000D2790">
        <w:rPr>
          <w:rFonts w:asciiTheme="minorHAnsi" w:hAnsiTheme="minorHAnsi" w:cs="Arial"/>
          <w:noProof/>
          <w:szCs w:val="24"/>
          <w:lang w:val="ru-RU" w:eastAsia="ru-RU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24174</wp:posOffset>
            </wp:positionH>
            <wp:positionV relativeFrom="paragraph">
              <wp:posOffset>85988</wp:posOffset>
            </wp:positionV>
            <wp:extent cx="1541736" cy="1418896"/>
            <wp:effectExtent l="19050" t="0" r="1314" b="0"/>
            <wp:wrapTight wrapText="bothSides">
              <wp:wrapPolygon edited="0">
                <wp:start x="-267" y="0"/>
                <wp:lineTo x="-267" y="21170"/>
                <wp:lineTo x="21618" y="21170"/>
                <wp:lineTo x="21618" y="0"/>
                <wp:lineTo x="-267" y="0"/>
              </wp:wrapPolygon>
            </wp:wrapTight>
            <wp:docPr id="20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1736" cy="14188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D2790">
        <w:rPr>
          <w:rFonts w:asciiTheme="minorHAnsi" w:hAnsiTheme="minorHAnsi" w:cs="Arial"/>
          <w:szCs w:val="24"/>
          <w:lang w:val="ru-RU"/>
        </w:rPr>
        <w:t>Для переключения режимов приготовления поверните ручку в нужное положение:</w:t>
      </w:r>
    </w:p>
    <w:p w:rsidR="000D2790" w:rsidRPr="000D2790" w:rsidRDefault="000D2790" w:rsidP="000D2790">
      <w:pPr>
        <w:widowControl/>
        <w:spacing w:before="240" w:after="120"/>
        <w:rPr>
          <w:rFonts w:asciiTheme="minorHAnsi" w:hAnsiTheme="minorHAnsi" w:cs="Arial"/>
          <w:szCs w:val="24"/>
          <w:lang w:val="ru-RU"/>
        </w:rPr>
      </w:pPr>
      <w:r>
        <w:rPr>
          <w:rFonts w:asciiTheme="minorHAnsi" w:hAnsiTheme="minorHAnsi" w:cs="Arial"/>
          <w:noProof/>
          <w:szCs w:val="24"/>
          <w:lang w:val="ru-RU" w:eastAsia="ru-RU"/>
        </w:rPr>
        <w:drawing>
          <wp:inline distT="0" distB="0" distL="0" distR="0">
            <wp:extent cx="252095" cy="283845"/>
            <wp:effectExtent l="19050" t="0" r="0" b="0"/>
            <wp:docPr id="21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95" cy="283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 w:cs="Arial"/>
          <w:szCs w:val="24"/>
          <w:lang w:val="ru-RU"/>
        </w:rPr>
        <w:t>- режим разморозки, ТЭНы не работают, работает только вентил</w:t>
      </w:r>
      <w:r>
        <w:rPr>
          <w:rFonts w:asciiTheme="minorHAnsi" w:hAnsiTheme="minorHAnsi" w:cs="Arial"/>
          <w:szCs w:val="24"/>
          <w:lang w:val="ru-RU"/>
        </w:rPr>
        <w:t>я</w:t>
      </w:r>
      <w:r>
        <w:rPr>
          <w:rFonts w:asciiTheme="minorHAnsi" w:hAnsiTheme="minorHAnsi" w:cs="Arial"/>
          <w:szCs w:val="24"/>
          <w:lang w:val="ru-RU"/>
        </w:rPr>
        <w:t>тор;</w:t>
      </w:r>
    </w:p>
    <w:p w:rsidR="000D2790" w:rsidRPr="000D2790" w:rsidRDefault="000D2790" w:rsidP="000D2790">
      <w:pPr>
        <w:widowControl/>
        <w:spacing w:before="240" w:after="120"/>
        <w:rPr>
          <w:rFonts w:asciiTheme="minorHAnsi" w:hAnsiTheme="minorHAnsi" w:cs="Arial"/>
          <w:szCs w:val="24"/>
          <w:lang w:val="ru-RU"/>
        </w:rPr>
      </w:pPr>
      <w:r w:rsidRPr="000D2790">
        <w:rPr>
          <w:rFonts w:asciiTheme="minorHAnsi" w:hAnsiTheme="minorHAnsi" w:cs="Arial"/>
          <w:noProof/>
          <w:szCs w:val="24"/>
          <w:lang w:val="ru-RU" w:eastAsia="ru-RU"/>
        </w:rPr>
        <w:drawing>
          <wp:inline distT="0" distB="0" distL="0" distR="0">
            <wp:extent cx="299720" cy="252095"/>
            <wp:effectExtent l="19050" t="0" r="5080" b="0"/>
            <wp:docPr id="23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720" cy="252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D2790">
        <w:rPr>
          <w:rFonts w:asciiTheme="minorHAnsi" w:hAnsiTheme="minorHAnsi" w:cs="Arial"/>
          <w:szCs w:val="24"/>
          <w:lang w:val="ru-RU"/>
        </w:rPr>
        <w:t>- режим конвекции, работают ТЭНы и вентилятор;</w:t>
      </w:r>
    </w:p>
    <w:p w:rsidR="000D2790" w:rsidRDefault="000D2790" w:rsidP="000D2790">
      <w:pPr>
        <w:widowControl/>
        <w:spacing w:before="240" w:after="120"/>
        <w:rPr>
          <w:rFonts w:asciiTheme="minorHAnsi" w:hAnsiTheme="minorHAnsi" w:cs="Arial"/>
          <w:szCs w:val="24"/>
          <w:lang w:val="ru-RU"/>
        </w:rPr>
      </w:pPr>
      <w:r>
        <w:rPr>
          <w:rFonts w:asciiTheme="minorHAnsi" w:hAnsiTheme="minorHAnsi" w:cs="Arial"/>
          <w:noProof/>
          <w:szCs w:val="24"/>
          <w:lang w:val="ru-RU" w:eastAsia="ru-RU"/>
        </w:rPr>
        <w:drawing>
          <wp:inline distT="0" distB="0" distL="0" distR="0">
            <wp:extent cx="299720" cy="236220"/>
            <wp:effectExtent l="19050" t="0" r="5080" b="0"/>
            <wp:docPr id="24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720" cy="236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 w:cs="Arial"/>
          <w:szCs w:val="24"/>
          <w:lang w:val="ru-RU"/>
        </w:rPr>
        <w:t xml:space="preserve"> - отключение всех режимов приготовления;</w:t>
      </w:r>
    </w:p>
    <w:p w:rsidR="000D2790" w:rsidRDefault="000D2790" w:rsidP="000D2790">
      <w:pPr>
        <w:widowControl/>
        <w:spacing w:before="240" w:after="120"/>
        <w:rPr>
          <w:rFonts w:asciiTheme="minorHAnsi" w:hAnsiTheme="minorHAnsi" w:cs="Arial"/>
          <w:szCs w:val="24"/>
          <w:lang w:val="ru-RU"/>
        </w:rPr>
      </w:pPr>
      <w:r>
        <w:rPr>
          <w:rFonts w:asciiTheme="minorHAnsi" w:hAnsiTheme="minorHAnsi" w:cs="Arial"/>
          <w:noProof/>
          <w:szCs w:val="24"/>
          <w:lang w:val="ru-RU" w:eastAsia="ru-RU"/>
        </w:rPr>
        <w:drawing>
          <wp:inline distT="0" distB="0" distL="0" distR="0">
            <wp:extent cx="252095" cy="252095"/>
            <wp:effectExtent l="19050" t="0" r="0" b="0"/>
            <wp:docPr id="25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95" cy="252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 w:cs="Arial"/>
          <w:szCs w:val="24"/>
          <w:lang w:val="ru-RU"/>
        </w:rPr>
        <w:t xml:space="preserve"> - режим «Комбинированный», в этом режиме </w:t>
      </w:r>
      <w:r w:rsidR="00D36D1A">
        <w:rPr>
          <w:rFonts w:asciiTheme="minorHAnsi" w:hAnsiTheme="minorHAnsi" w:cs="Arial"/>
          <w:szCs w:val="24"/>
          <w:lang w:val="ru-RU"/>
        </w:rPr>
        <w:t>р</w:t>
      </w:r>
      <w:r>
        <w:rPr>
          <w:rFonts w:asciiTheme="minorHAnsi" w:hAnsiTheme="minorHAnsi" w:cs="Arial"/>
          <w:szCs w:val="24"/>
          <w:lang w:val="ru-RU"/>
        </w:rPr>
        <w:t>аботают все ТЭНы, а вентилятор работает в режиме пароувлажнения;</w:t>
      </w:r>
    </w:p>
    <w:p w:rsidR="000D2790" w:rsidRDefault="00D36D1A" w:rsidP="000D2790">
      <w:pPr>
        <w:widowControl/>
        <w:spacing w:before="240" w:after="120"/>
        <w:rPr>
          <w:rFonts w:asciiTheme="minorHAnsi" w:hAnsiTheme="minorHAnsi" w:cs="Arial"/>
          <w:szCs w:val="24"/>
          <w:lang w:val="ru-RU"/>
        </w:rPr>
      </w:pPr>
      <w:r>
        <w:rPr>
          <w:rFonts w:asciiTheme="minorHAnsi" w:hAnsiTheme="minorHAnsi" w:cs="Arial"/>
          <w:noProof/>
          <w:szCs w:val="24"/>
          <w:lang w:val="ru-RU" w:eastAsia="ru-RU"/>
        </w:rPr>
        <w:drawing>
          <wp:inline distT="0" distB="0" distL="0" distR="0">
            <wp:extent cx="252095" cy="252095"/>
            <wp:effectExtent l="19050" t="0" r="0" b="0"/>
            <wp:docPr id="27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95" cy="252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 w:cs="Arial"/>
          <w:szCs w:val="24"/>
          <w:lang w:val="ru-RU"/>
        </w:rPr>
        <w:t>- рижим «На пару», в этом режиме вентилятор не работает.</w:t>
      </w:r>
    </w:p>
    <w:p w:rsidR="00D36D1A" w:rsidRDefault="00D36D1A" w:rsidP="000D2790">
      <w:pPr>
        <w:widowControl/>
        <w:spacing w:before="240" w:after="120"/>
        <w:rPr>
          <w:rFonts w:asciiTheme="minorHAnsi" w:hAnsiTheme="minorHAnsi" w:cs="Arial"/>
          <w:b/>
          <w:szCs w:val="24"/>
          <w:lang w:val="ru-RU"/>
        </w:rPr>
      </w:pPr>
    </w:p>
    <w:p w:rsidR="00D36D1A" w:rsidRPr="00D36D1A" w:rsidRDefault="00D36D1A" w:rsidP="000D2790">
      <w:pPr>
        <w:widowControl/>
        <w:spacing w:before="240" w:after="120"/>
        <w:rPr>
          <w:rFonts w:asciiTheme="minorHAnsi" w:hAnsiTheme="minorHAnsi" w:cs="Arial"/>
          <w:b/>
          <w:szCs w:val="24"/>
          <w:lang w:val="ru-RU"/>
        </w:rPr>
      </w:pPr>
      <w:r w:rsidRPr="00D36D1A">
        <w:rPr>
          <w:rFonts w:asciiTheme="minorHAnsi" w:hAnsiTheme="minorHAnsi" w:cs="Arial"/>
          <w:b/>
          <w:szCs w:val="24"/>
          <w:lang w:val="ru-RU"/>
        </w:rPr>
        <w:t>ТАЙМЕР</w:t>
      </w:r>
    </w:p>
    <w:p w:rsidR="00D36D1A" w:rsidRPr="000D2790" w:rsidRDefault="00D36D1A" w:rsidP="000D2790">
      <w:pPr>
        <w:widowControl/>
        <w:spacing w:before="240" w:after="120"/>
        <w:rPr>
          <w:rFonts w:asciiTheme="minorHAnsi" w:hAnsiTheme="minorHAnsi" w:cs="Arial"/>
          <w:szCs w:val="24"/>
          <w:lang w:val="ru-RU"/>
        </w:rPr>
      </w:pPr>
      <w:r>
        <w:rPr>
          <w:rFonts w:asciiTheme="minorHAnsi" w:hAnsiTheme="minorHAnsi" w:cs="Arial"/>
          <w:noProof/>
          <w:szCs w:val="24"/>
          <w:lang w:val="ru-RU" w:eastAsia="ru-RU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24174</wp:posOffset>
            </wp:positionH>
            <wp:positionV relativeFrom="paragraph">
              <wp:posOffset>94615</wp:posOffset>
            </wp:positionV>
            <wp:extent cx="1409262" cy="1403131"/>
            <wp:effectExtent l="19050" t="0" r="438" b="0"/>
            <wp:wrapTight wrapText="bothSides">
              <wp:wrapPolygon edited="0">
                <wp:start x="-292" y="0"/>
                <wp:lineTo x="-292" y="21408"/>
                <wp:lineTo x="21607" y="21408"/>
                <wp:lineTo x="21607" y="0"/>
                <wp:lineTo x="-292" y="0"/>
              </wp:wrapPolygon>
            </wp:wrapTight>
            <wp:docPr id="28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262" cy="14031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inorHAnsi" w:hAnsiTheme="minorHAnsi" w:cs="Arial"/>
          <w:szCs w:val="24"/>
          <w:lang w:val="ru-RU"/>
        </w:rPr>
        <w:t>Таймер на отключение по истечении времени приготовления может быть установлен на интервал до 120 минут. По достижении значения «0»</w:t>
      </w:r>
      <w:r w:rsidR="002B5E88">
        <w:rPr>
          <w:rFonts w:asciiTheme="minorHAnsi" w:hAnsiTheme="minorHAnsi" w:cs="Arial"/>
          <w:szCs w:val="24"/>
          <w:lang w:val="ru-RU"/>
        </w:rPr>
        <w:t>, та</w:t>
      </w:r>
      <w:r w:rsidR="002B5E88">
        <w:rPr>
          <w:rFonts w:asciiTheme="minorHAnsi" w:hAnsiTheme="minorHAnsi" w:cs="Arial"/>
          <w:szCs w:val="24"/>
          <w:lang w:val="ru-RU"/>
        </w:rPr>
        <w:t>й</w:t>
      </w:r>
      <w:r w:rsidR="002B5E88">
        <w:rPr>
          <w:rFonts w:asciiTheme="minorHAnsi" w:hAnsiTheme="minorHAnsi" w:cs="Arial"/>
          <w:szCs w:val="24"/>
          <w:lang w:val="ru-RU"/>
        </w:rPr>
        <w:t>мер срабатывает и останавливает процесс приготовления пищи. Если н</w:t>
      </w:r>
      <w:r w:rsidR="002B5E88">
        <w:rPr>
          <w:rFonts w:asciiTheme="minorHAnsi" w:hAnsiTheme="minorHAnsi" w:cs="Arial"/>
          <w:szCs w:val="24"/>
          <w:lang w:val="ru-RU"/>
        </w:rPr>
        <w:t>е</w:t>
      </w:r>
      <w:r w:rsidR="002B5E88">
        <w:rPr>
          <w:rFonts w:asciiTheme="minorHAnsi" w:hAnsiTheme="minorHAnsi" w:cs="Arial"/>
          <w:szCs w:val="24"/>
          <w:lang w:val="ru-RU"/>
        </w:rPr>
        <w:t>обходимо, таймер может быть установлен в положение ручного упра</w:t>
      </w:r>
      <w:r w:rsidR="002B5E88">
        <w:rPr>
          <w:rFonts w:asciiTheme="minorHAnsi" w:hAnsiTheme="minorHAnsi" w:cs="Arial"/>
          <w:szCs w:val="24"/>
          <w:lang w:val="ru-RU"/>
        </w:rPr>
        <w:t>в</w:t>
      </w:r>
      <w:r w:rsidR="002B5E88">
        <w:rPr>
          <w:rFonts w:asciiTheme="minorHAnsi" w:hAnsiTheme="minorHAnsi" w:cs="Arial"/>
          <w:szCs w:val="24"/>
          <w:lang w:val="ru-RU"/>
        </w:rPr>
        <w:t>ления «</w:t>
      </w:r>
      <w:r w:rsidR="002B5E88">
        <w:rPr>
          <w:rFonts w:asciiTheme="minorHAnsi" w:hAnsiTheme="minorHAnsi" w:cs="Arial"/>
          <w:noProof/>
          <w:szCs w:val="24"/>
          <w:lang w:val="ru-RU" w:eastAsia="ru-RU"/>
        </w:rPr>
        <w:drawing>
          <wp:inline distT="0" distB="0" distL="0" distR="0">
            <wp:extent cx="173355" cy="205105"/>
            <wp:effectExtent l="19050" t="0" r="0" b="0"/>
            <wp:docPr id="29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" cy="205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B5E88">
        <w:rPr>
          <w:rFonts w:asciiTheme="minorHAnsi" w:hAnsiTheme="minorHAnsi" w:cs="Arial"/>
          <w:szCs w:val="24"/>
          <w:lang w:val="ru-RU"/>
        </w:rPr>
        <w:t>» без ограничения времени. Во время приготовления</w:t>
      </w:r>
      <w:r w:rsidR="002B5E88" w:rsidRPr="002B5E88">
        <w:rPr>
          <w:rFonts w:asciiTheme="minorHAnsi" w:hAnsiTheme="minorHAnsi" w:cs="Arial"/>
          <w:szCs w:val="24"/>
          <w:lang w:val="ru-RU"/>
        </w:rPr>
        <w:t xml:space="preserve"> </w:t>
      </w:r>
      <w:r w:rsidR="002B5E88">
        <w:rPr>
          <w:rFonts w:asciiTheme="minorHAnsi" w:hAnsiTheme="minorHAnsi" w:cs="Arial"/>
          <w:szCs w:val="24"/>
          <w:lang w:val="ru-RU"/>
        </w:rPr>
        <w:t xml:space="preserve">время на таймере можно менять. </w:t>
      </w:r>
      <w:r>
        <w:rPr>
          <w:rFonts w:asciiTheme="minorHAnsi" w:hAnsiTheme="minorHAnsi" w:cs="Arial"/>
          <w:szCs w:val="24"/>
          <w:lang w:val="ru-RU"/>
        </w:rPr>
        <w:t xml:space="preserve"> </w:t>
      </w:r>
    </w:p>
    <w:p w:rsidR="000D2790" w:rsidRPr="000D2790" w:rsidRDefault="000D2790" w:rsidP="000D2790">
      <w:pPr>
        <w:widowControl/>
        <w:spacing w:before="240" w:after="120"/>
        <w:rPr>
          <w:rFonts w:asciiTheme="minorHAnsi" w:hAnsiTheme="minorHAnsi" w:cs="Arial"/>
          <w:szCs w:val="24"/>
          <w:lang w:val="ru-RU"/>
        </w:rPr>
      </w:pPr>
    </w:p>
    <w:p w:rsidR="007A5C3D" w:rsidRPr="007A5C3D" w:rsidRDefault="007A5C3D" w:rsidP="007A5C3D">
      <w:pPr>
        <w:widowControl/>
        <w:jc w:val="center"/>
        <w:rPr>
          <w:rFonts w:asciiTheme="minorHAnsi" w:hAnsiTheme="minorHAnsi" w:cs="Arial"/>
          <w:szCs w:val="24"/>
        </w:rPr>
      </w:pPr>
    </w:p>
    <w:p w:rsidR="006A0E3F" w:rsidRPr="005768B2" w:rsidRDefault="005768B2" w:rsidP="00FF2562">
      <w:pPr>
        <w:widowControl/>
        <w:numPr>
          <w:ilvl w:val="0"/>
          <w:numId w:val="13"/>
        </w:numPr>
        <w:spacing w:before="240" w:after="120"/>
        <w:ind w:left="0" w:firstLine="0"/>
        <w:rPr>
          <w:rFonts w:asciiTheme="minorHAnsi" w:hAnsiTheme="minorHAnsi" w:cs="Arial"/>
          <w:b/>
          <w:szCs w:val="24"/>
          <w:lang w:val="ru-RU"/>
        </w:rPr>
      </w:pPr>
      <w:r w:rsidRPr="005768B2">
        <w:rPr>
          <w:rFonts w:asciiTheme="minorHAnsi" w:hAnsiTheme="minorHAnsi" w:cs="Arial"/>
          <w:b/>
          <w:szCs w:val="24"/>
          <w:lang w:val="ru-RU"/>
        </w:rPr>
        <w:t>УХОД И ОБСЛУЖИВАНИЕ</w:t>
      </w:r>
    </w:p>
    <w:p w:rsidR="006A0E3F" w:rsidRDefault="00FF2562" w:rsidP="00FF2562">
      <w:pPr>
        <w:widowControl/>
        <w:numPr>
          <w:ilvl w:val="0"/>
          <w:numId w:val="14"/>
        </w:numPr>
        <w:ind w:left="0" w:firstLine="0"/>
        <w:rPr>
          <w:rFonts w:asciiTheme="minorHAnsi" w:hAnsiTheme="minorHAnsi"/>
          <w:noProof/>
          <w:szCs w:val="24"/>
          <w:lang w:val="ru-RU" w:eastAsia="ru-RU"/>
        </w:rPr>
      </w:pPr>
      <w:r>
        <w:rPr>
          <w:rFonts w:asciiTheme="minorHAnsi" w:hAnsiTheme="minorHAnsi"/>
          <w:noProof/>
          <w:szCs w:val="24"/>
          <w:lang w:val="ru-RU" w:eastAsia="ru-RU"/>
        </w:rPr>
        <w:t>Выключите печь и дайте ей остыть.</w:t>
      </w:r>
    </w:p>
    <w:p w:rsidR="00FF2562" w:rsidRDefault="00FF2562" w:rsidP="00FF2562">
      <w:pPr>
        <w:widowControl/>
        <w:numPr>
          <w:ilvl w:val="0"/>
          <w:numId w:val="14"/>
        </w:numPr>
        <w:ind w:left="0" w:firstLine="0"/>
        <w:rPr>
          <w:rFonts w:asciiTheme="minorHAnsi" w:hAnsiTheme="minorHAnsi"/>
          <w:noProof/>
          <w:szCs w:val="24"/>
          <w:lang w:val="ru-RU" w:eastAsia="ru-RU"/>
        </w:rPr>
      </w:pPr>
      <w:r>
        <w:rPr>
          <w:rFonts w:asciiTheme="minorHAnsi" w:hAnsiTheme="minorHAnsi"/>
          <w:noProof/>
          <w:szCs w:val="24"/>
          <w:lang w:val="ru-RU" w:eastAsia="ru-RU"/>
        </w:rPr>
        <w:t>Отсоедините печь от сети питания.</w:t>
      </w:r>
    </w:p>
    <w:p w:rsidR="00FF2562" w:rsidRDefault="00FF2562" w:rsidP="00FF2562">
      <w:pPr>
        <w:widowControl/>
        <w:numPr>
          <w:ilvl w:val="0"/>
          <w:numId w:val="14"/>
        </w:numPr>
        <w:ind w:left="0" w:firstLine="0"/>
        <w:rPr>
          <w:rFonts w:asciiTheme="minorHAnsi" w:hAnsiTheme="minorHAnsi"/>
          <w:noProof/>
          <w:szCs w:val="24"/>
          <w:lang w:val="ru-RU" w:eastAsia="ru-RU"/>
        </w:rPr>
      </w:pPr>
      <w:r>
        <w:rPr>
          <w:rFonts w:asciiTheme="minorHAnsi" w:hAnsiTheme="minorHAnsi"/>
          <w:noProof/>
          <w:szCs w:val="24"/>
          <w:lang w:val="ru-RU" w:eastAsia="ru-RU"/>
        </w:rPr>
        <w:t xml:space="preserve">Для ухода за печью используйтя мягкую тряпку или салфетку. </w:t>
      </w:r>
    </w:p>
    <w:p w:rsidR="00FF2562" w:rsidRDefault="00FF2562" w:rsidP="00FF2562">
      <w:pPr>
        <w:widowControl/>
        <w:numPr>
          <w:ilvl w:val="0"/>
          <w:numId w:val="14"/>
        </w:numPr>
        <w:ind w:left="0" w:firstLine="0"/>
        <w:rPr>
          <w:rFonts w:asciiTheme="minorHAnsi" w:hAnsiTheme="minorHAnsi"/>
          <w:noProof/>
          <w:szCs w:val="24"/>
          <w:lang w:val="ru-RU" w:eastAsia="ru-RU"/>
        </w:rPr>
      </w:pPr>
      <w:r>
        <w:rPr>
          <w:rFonts w:asciiTheme="minorHAnsi" w:hAnsiTheme="minorHAnsi"/>
          <w:noProof/>
          <w:szCs w:val="24"/>
          <w:lang w:val="ru-RU" w:eastAsia="ru-RU"/>
        </w:rPr>
        <w:t>Запрещается промывать печь под струей воды!</w:t>
      </w:r>
    </w:p>
    <w:p w:rsidR="00FF2562" w:rsidRDefault="00FF2562" w:rsidP="00FF2562">
      <w:pPr>
        <w:widowControl/>
        <w:numPr>
          <w:ilvl w:val="0"/>
          <w:numId w:val="14"/>
        </w:numPr>
        <w:ind w:left="0" w:firstLine="0"/>
        <w:rPr>
          <w:rFonts w:asciiTheme="minorHAnsi" w:hAnsiTheme="minorHAnsi"/>
          <w:noProof/>
          <w:szCs w:val="24"/>
          <w:lang w:val="ru-RU" w:eastAsia="ru-RU"/>
        </w:rPr>
      </w:pPr>
      <w:r>
        <w:rPr>
          <w:rFonts w:asciiTheme="minorHAnsi" w:hAnsiTheme="minorHAnsi"/>
          <w:noProof/>
          <w:szCs w:val="24"/>
          <w:lang w:val="ru-RU" w:eastAsia="ru-RU"/>
        </w:rPr>
        <w:lastRenderedPageBreak/>
        <w:t xml:space="preserve">Запрещается использовать абразивные материалы и агрессивные химические вещества для очистки! </w:t>
      </w:r>
    </w:p>
    <w:p w:rsidR="00FF2562" w:rsidRDefault="00FF2562" w:rsidP="00FF2562">
      <w:pPr>
        <w:widowControl/>
        <w:numPr>
          <w:ilvl w:val="0"/>
          <w:numId w:val="14"/>
        </w:numPr>
        <w:ind w:left="0" w:firstLine="0"/>
        <w:rPr>
          <w:rFonts w:asciiTheme="minorHAnsi" w:hAnsiTheme="minorHAnsi"/>
          <w:noProof/>
          <w:szCs w:val="24"/>
          <w:lang w:val="ru-RU" w:eastAsia="ru-RU"/>
        </w:rPr>
      </w:pPr>
      <w:r>
        <w:rPr>
          <w:rFonts w:asciiTheme="minorHAnsi" w:hAnsiTheme="minorHAnsi"/>
          <w:noProof/>
          <w:szCs w:val="24"/>
          <w:lang w:val="ru-RU" w:eastAsia="ru-RU"/>
        </w:rPr>
        <w:t>Все аксессуары должны обрабатываться вручную и тщательно насухо вытираться.</w:t>
      </w:r>
    </w:p>
    <w:p w:rsidR="00FF2562" w:rsidRDefault="00FF2562" w:rsidP="00FF2562">
      <w:pPr>
        <w:widowControl/>
        <w:numPr>
          <w:ilvl w:val="0"/>
          <w:numId w:val="14"/>
        </w:numPr>
        <w:ind w:left="0" w:firstLine="0"/>
        <w:rPr>
          <w:rFonts w:asciiTheme="minorHAnsi" w:hAnsiTheme="minorHAnsi"/>
          <w:noProof/>
          <w:szCs w:val="24"/>
          <w:lang w:val="ru-RU" w:eastAsia="ru-RU"/>
        </w:rPr>
      </w:pPr>
      <w:r>
        <w:rPr>
          <w:rFonts w:asciiTheme="minorHAnsi" w:hAnsiTheme="minorHAnsi"/>
          <w:noProof/>
          <w:szCs w:val="24"/>
          <w:lang w:val="ru-RU" w:eastAsia="ru-RU"/>
        </w:rPr>
        <w:t xml:space="preserve">Для очистки стекла двери используйте специальные вещества для очистки стекол и насухо вытирайте </w:t>
      </w:r>
      <w:r w:rsidR="00CD2824">
        <w:rPr>
          <w:rFonts w:asciiTheme="minorHAnsi" w:hAnsiTheme="minorHAnsi"/>
          <w:noProof/>
          <w:szCs w:val="24"/>
          <w:lang w:val="ru-RU" w:eastAsia="ru-RU"/>
        </w:rPr>
        <w:t xml:space="preserve">его </w:t>
      </w:r>
      <w:r>
        <w:rPr>
          <w:rFonts w:asciiTheme="minorHAnsi" w:hAnsiTheme="minorHAnsi"/>
          <w:noProof/>
          <w:szCs w:val="24"/>
          <w:lang w:val="ru-RU" w:eastAsia="ru-RU"/>
        </w:rPr>
        <w:t>мягкой салфеткой или тряпкой.</w:t>
      </w:r>
    </w:p>
    <w:p w:rsidR="00FF2562" w:rsidRDefault="00FF2562" w:rsidP="005A2359">
      <w:pPr>
        <w:widowControl/>
        <w:numPr>
          <w:ilvl w:val="0"/>
          <w:numId w:val="14"/>
        </w:numPr>
        <w:ind w:left="0" w:firstLine="0"/>
        <w:rPr>
          <w:rFonts w:asciiTheme="minorHAnsi" w:hAnsiTheme="minorHAnsi"/>
          <w:noProof/>
          <w:szCs w:val="24"/>
          <w:lang w:val="ru-RU" w:eastAsia="ru-RU"/>
        </w:rPr>
      </w:pPr>
      <w:r w:rsidRPr="00FF2562">
        <w:rPr>
          <w:rFonts w:asciiTheme="minorHAnsi" w:hAnsiTheme="minorHAnsi"/>
          <w:noProof/>
          <w:szCs w:val="24"/>
          <w:lang w:val="ru-RU" w:eastAsia="ru-RU"/>
        </w:rPr>
        <w:t xml:space="preserve">Если печь долго не использовалась, перед включением обязательно удалите всю пыль и грязь с </w:t>
      </w:r>
      <w:r w:rsidR="002632B9">
        <w:rPr>
          <w:rFonts w:asciiTheme="minorHAnsi" w:hAnsiTheme="minorHAnsi"/>
          <w:noProof/>
          <w:szCs w:val="24"/>
          <w:lang w:val="ru-RU" w:eastAsia="ru-RU"/>
        </w:rPr>
        <w:t xml:space="preserve">ее </w:t>
      </w:r>
      <w:r w:rsidRPr="00FF2562">
        <w:rPr>
          <w:rFonts w:asciiTheme="minorHAnsi" w:hAnsiTheme="minorHAnsi"/>
          <w:noProof/>
          <w:szCs w:val="24"/>
          <w:lang w:val="ru-RU" w:eastAsia="ru-RU"/>
        </w:rPr>
        <w:t>поверхности.  Желательно провести процедуру отжига, как перед первым включением.</w:t>
      </w:r>
    </w:p>
    <w:p w:rsidR="00CD2824" w:rsidRPr="00FF2562" w:rsidRDefault="00CD2824" w:rsidP="00CD2824">
      <w:pPr>
        <w:widowControl/>
        <w:rPr>
          <w:rFonts w:asciiTheme="minorHAnsi" w:hAnsiTheme="minorHAnsi"/>
          <w:noProof/>
          <w:szCs w:val="24"/>
          <w:lang w:val="ru-RU" w:eastAsia="ru-RU"/>
        </w:rPr>
      </w:pPr>
      <w:r w:rsidRPr="00CD2824">
        <w:rPr>
          <w:rFonts w:asciiTheme="minorHAnsi" w:hAnsiTheme="minorHAnsi"/>
          <w:noProof/>
          <w:szCs w:val="24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5633414</wp:posOffset>
            </wp:positionH>
            <wp:positionV relativeFrom="paragraph">
              <wp:posOffset>8131766</wp:posOffset>
            </wp:positionV>
            <wp:extent cx="772510" cy="772511"/>
            <wp:effectExtent l="0" t="0" r="0" b="0"/>
            <wp:wrapNone/>
            <wp:docPr id="14" name="Рисунок 4" descr="EA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AC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2510" cy="7725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CD2824" w:rsidRPr="00FF2562" w:rsidSect="0065125A">
      <w:footerReference w:type="default" r:id="rId26"/>
      <w:pgSz w:w="11906" w:h="16838"/>
      <w:pgMar w:top="567" w:right="707" w:bottom="993" w:left="1134" w:header="851" w:footer="0" w:gutter="0"/>
      <w:cols w:space="425"/>
      <w:titlePg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3425" w:rsidRDefault="00013425" w:rsidP="0065125A">
      <w:pPr>
        <w:spacing w:after="0" w:line="240" w:lineRule="auto"/>
      </w:pPr>
      <w:r>
        <w:separator/>
      </w:r>
    </w:p>
  </w:endnote>
  <w:endnote w:type="continuationSeparator" w:id="1">
    <w:p w:rsidR="00013425" w:rsidRDefault="00013425" w:rsidP="006512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40600360"/>
    </w:sdtPr>
    <w:sdtContent>
      <w:p w:rsidR="000D2790" w:rsidRDefault="00D85584">
        <w:pPr>
          <w:pStyle w:val="a5"/>
          <w:jc w:val="center"/>
        </w:pPr>
        <w:fldSimple w:instr=" PAGE   \* MERGEFORMAT ">
          <w:r w:rsidR="002D7B13">
            <w:rPr>
              <w:noProof/>
            </w:rPr>
            <w:t>3</w:t>
          </w:r>
        </w:fldSimple>
      </w:p>
    </w:sdtContent>
  </w:sdt>
  <w:p w:rsidR="000D2790" w:rsidRDefault="000D279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3425" w:rsidRDefault="00013425" w:rsidP="0065125A">
      <w:pPr>
        <w:spacing w:after="0" w:line="240" w:lineRule="auto"/>
      </w:pPr>
      <w:r>
        <w:separator/>
      </w:r>
    </w:p>
  </w:footnote>
  <w:footnote w:type="continuationSeparator" w:id="1">
    <w:p w:rsidR="00013425" w:rsidRDefault="00013425" w:rsidP="006512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6F5341"/>
    <w:multiLevelType w:val="multilevel"/>
    <w:tmpl w:val="126F534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78E4853"/>
    <w:multiLevelType w:val="multilevel"/>
    <w:tmpl w:val="178E485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79A21B9"/>
    <w:multiLevelType w:val="hybridMultilevel"/>
    <w:tmpl w:val="0360B8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394A7F"/>
    <w:multiLevelType w:val="multilevel"/>
    <w:tmpl w:val="19394A7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 w:tentative="1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 w:tentative="1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 w:tentative="1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 w:tentative="1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 w:tentative="1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 w:tentative="1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 w:tentative="1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>
    <w:nsid w:val="19BB417E"/>
    <w:multiLevelType w:val="hybridMultilevel"/>
    <w:tmpl w:val="571EB630"/>
    <w:lvl w:ilvl="0" w:tplc="4648CF8A">
      <w:start w:val="3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19CE1E4C"/>
    <w:multiLevelType w:val="multilevel"/>
    <w:tmpl w:val="19CE1E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 w:tentative="1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 w:tentative="1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 w:tentative="1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 w:tentative="1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 w:tentative="1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 w:tentative="1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 w:tentative="1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>
    <w:nsid w:val="1C99627E"/>
    <w:multiLevelType w:val="multilevel"/>
    <w:tmpl w:val="C780118A"/>
    <w:lvl w:ilvl="0">
      <w:start w:val="1"/>
      <w:numFmt w:val="decimal"/>
      <w:lvlText w:val="%1."/>
      <w:lvlJc w:val="left"/>
      <w:pPr>
        <w:ind w:left="720" w:hanging="360"/>
      </w:pPr>
      <w:rPr>
        <w:rFonts w:cs="SimSun"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7">
    <w:nsid w:val="1FD1574B"/>
    <w:multiLevelType w:val="multilevel"/>
    <w:tmpl w:val="1FD1574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4D65A11"/>
    <w:multiLevelType w:val="multilevel"/>
    <w:tmpl w:val="24D65A11"/>
    <w:lvl w:ilvl="0">
      <w:start w:val="1"/>
      <w:numFmt w:val="upperRoman"/>
      <w:lvlText w:val="%1."/>
      <w:lvlJc w:val="left"/>
      <w:pPr>
        <w:ind w:left="420" w:hanging="42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32011270"/>
    <w:multiLevelType w:val="hybridMultilevel"/>
    <w:tmpl w:val="97FAC6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062EB7"/>
    <w:multiLevelType w:val="hybridMultilevel"/>
    <w:tmpl w:val="D020D17A"/>
    <w:lvl w:ilvl="0" w:tplc="E20C664E">
      <w:start w:val="1"/>
      <w:numFmt w:val="decimal"/>
      <w:lvlText w:val="%1."/>
      <w:lvlJc w:val="left"/>
      <w:pPr>
        <w:ind w:left="720" w:hanging="360"/>
      </w:pPr>
      <w:rPr>
        <w:rFonts w:cs="SimSu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F72B81"/>
    <w:multiLevelType w:val="multilevel"/>
    <w:tmpl w:val="60F72B8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75A22C6F"/>
    <w:multiLevelType w:val="multilevel"/>
    <w:tmpl w:val="75A22C6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 w:tentative="1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 w:tentative="1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 w:tentative="1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 w:tentative="1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 w:tentative="1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 w:tentative="1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 w:tentative="1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>
    <w:nsid w:val="75EF2660"/>
    <w:multiLevelType w:val="multilevel"/>
    <w:tmpl w:val="75EF26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8"/>
  </w:num>
  <w:num w:numId="2">
    <w:abstractNumId w:val="12"/>
  </w:num>
  <w:num w:numId="3">
    <w:abstractNumId w:val="3"/>
  </w:num>
  <w:num w:numId="4">
    <w:abstractNumId w:val="13"/>
  </w:num>
  <w:num w:numId="5">
    <w:abstractNumId w:val="5"/>
  </w:num>
  <w:num w:numId="6">
    <w:abstractNumId w:val="1"/>
  </w:num>
  <w:num w:numId="7">
    <w:abstractNumId w:val="0"/>
  </w:num>
  <w:num w:numId="8">
    <w:abstractNumId w:val="11"/>
  </w:num>
  <w:num w:numId="9">
    <w:abstractNumId w:val="7"/>
  </w:num>
  <w:num w:numId="10">
    <w:abstractNumId w:val="4"/>
  </w:num>
  <w:num w:numId="11">
    <w:abstractNumId w:val="6"/>
  </w:num>
  <w:num w:numId="12">
    <w:abstractNumId w:val="10"/>
  </w:num>
  <w:num w:numId="13">
    <w:abstractNumId w:val="9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bordersDoNotSurroundHeader/>
  <w:bordersDoNotSurroundFooter/>
  <w:defaultTabStop w:val="420"/>
  <w:autoHyphenation/>
  <w:drawingGridHorizontalSpacing w:val="120"/>
  <w:drawingGridVerticalSpacing w:val="163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837FD3"/>
    <w:rsid w:val="00013425"/>
    <w:rsid w:val="000134C6"/>
    <w:rsid w:val="000145D3"/>
    <w:rsid w:val="000352D1"/>
    <w:rsid w:val="0004781F"/>
    <w:rsid w:val="00091C8B"/>
    <w:rsid w:val="00092E03"/>
    <w:rsid w:val="000D2790"/>
    <w:rsid w:val="000E152B"/>
    <w:rsid w:val="000E16D8"/>
    <w:rsid w:val="000F298E"/>
    <w:rsid w:val="0011690D"/>
    <w:rsid w:val="0014429E"/>
    <w:rsid w:val="00164CE4"/>
    <w:rsid w:val="001661FB"/>
    <w:rsid w:val="00190CD2"/>
    <w:rsid w:val="001E065E"/>
    <w:rsid w:val="001E185C"/>
    <w:rsid w:val="001F6B38"/>
    <w:rsid w:val="00206A8E"/>
    <w:rsid w:val="0021275E"/>
    <w:rsid w:val="00244561"/>
    <w:rsid w:val="002632B9"/>
    <w:rsid w:val="00281CF3"/>
    <w:rsid w:val="0029455B"/>
    <w:rsid w:val="002B5E88"/>
    <w:rsid w:val="002D7B13"/>
    <w:rsid w:val="00306B5B"/>
    <w:rsid w:val="00367412"/>
    <w:rsid w:val="003A328C"/>
    <w:rsid w:val="003D43D7"/>
    <w:rsid w:val="003F56C6"/>
    <w:rsid w:val="004153F1"/>
    <w:rsid w:val="0042109A"/>
    <w:rsid w:val="00437524"/>
    <w:rsid w:val="00493CB0"/>
    <w:rsid w:val="004A5544"/>
    <w:rsid w:val="004C7628"/>
    <w:rsid w:val="004D0F48"/>
    <w:rsid w:val="004F0459"/>
    <w:rsid w:val="0050064A"/>
    <w:rsid w:val="0050655D"/>
    <w:rsid w:val="00516791"/>
    <w:rsid w:val="00545CE7"/>
    <w:rsid w:val="005560F0"/>
    <w:rsid w:val="005768B2"/>
    <w:rsid w:val="00590B1A"/>
    <w:rsid w:val="005A2359"/>
    <w:rsid w:val="005B14F8"/>
    <w:rsid w:val="0062468A"/>
    <w:rsid w:val="0063282C"/>
    <w:rsid w:val="00645EC6"/>
    <w:rsid w:val="0065125A"/>
    <w:rsid w:val="00653EAB"/>
    <w:rsid w:val="00656555"/>
    <w:rsid w:val="00660749"/>
    <w:rsid w:val="006639F1"/>
    <w:rsid w:val="006933F1"/>
    <w:rsid w:val="006968EB"/>
    <w:rsid w:val="006A0E3F"/>
    <w:rsid w:val="006C3F50"/>
    <w:rsid w:val="007007CB"/>
    <w:rsid w:val="007154C1"/>
    <w:rsid w:val="00717B71"/>
    <w:rsid w:val="00747140"/>
    <w:rsid w:val="00752664"/>
    <w:rsid w:val="007554E3"/>
    <w:rsid w:val="007752AB"/>
    <w:rsid w:val="007757B5"/>
    <w:rsid w:val="00786D37"/>
    <w:rsid w:val="007A5C3D"/>
    <w:rsid w:val="007A6547"/>
    <w:rsid w:val="007C1723"/>
    <w:rsid w:val="007C71A2"/>
    <w:rsid w:val="007D2C76"/>
    <w:rsid w:val="007D72A1"/>
    <w:rsid w:val="007E0C7F"/>
    <w:rsid w:val="00833F30"/>
    <w:rsid w:val="00837FD3"/>
    <w:rsid w:val="00845AAB"/>
    <w:rsid w:val="008C67F4"/>
    <w:rsid w:val="008C6D4C"/>
    <w:rsid w:val="0093248F"/>
    <w:rsid w:val="00943372"/>
    <w:rsid w:val="0094784D"/>
    <w:rsid w:val="00971227"/>
    <w:rsid w:val="00995DDA"/>
    <w:rsid w:val="00996993"/>
    <w:rsid w:val="009D21FC"/>
    <w:rsid w:val="009E0E8C"/>
    <w:rsid w:val="009E5FB4"/>
    <w:rsid w:val="00A02747"/>
    <w:rsid w:val="00A56108"/>
    <w:rsid w:val="00A62314"/>
    <w:rsid w:val="00A7426F"/>
    <w:rsid w:val="00AC207C"/>
    <w:rsid w:val="00AD5CD1"/>
    <w:rsid w:val="00B01703"/>
    <w:rsid w:val="00B035BF"/>
    <w:rsid w:val="00B2187A"/>
    <w:rsid w:val="00B30F5F"/>
    <w:rsid w:val="00B34100"/>
    <w:rsid w:val="00B42CC3"/>
    <w:rsid w:val="00B54990"/>
    <w:rsid w:val="00B56301"/>
    <w:rsid w:val="00B77A5F"/>
    <w:rsid w:val="00BA26F4"/>
    <w:rsid w:val="00BB27DA"/>
    <w:rsid w:val="00BB3144"/>
    <w:rsid w:val="00BE2BD6"/>
    <w:rsid w:val="00C208E0"/>
    <w:rsid w:val="00C47802"/>
    <w:rsid w:val="00C722AC"/>
    <w:rsid w:val="00C72561"/>
    <w:rsid w:val="00C72E5E"/>
    <w:rsid w:val="00C81E4A"/>
    <w:rsid w:val="00CB1AA3"/>
    <w:rsid w:val="00CD2824"/>
    <w:rsid w:val="00D20C24"/>
    <w:rsid w:val="00D36D1A"/>
    <w:rsid w:val="00D50746"/>
    <w:rsid w:val="00D538F5"/>
    <w:rsid w:val="00D55247"/>
    <w:rsid w:val="00D666AA"/>
    <w:rsid w:val="00D7722B"/>
    <w:rsid w:val="00D817AF"/>
    <w:rsid w:val="00D85584"/>
    <w:rsid w:val="00DA5855"/>
    <w:rsid w:val="00DE4FCD"/>
    <w:rsid w:val="00E16526"/>
    <w:rsid w:val="00E2230E"/>
    <w:rsid w:val="00E47DB8"/>
    <w:rsid w:val="00E50746"/>
    <w:rsid w:val="00E517DA"/>
    <w:rsid w:val="00E64A83"/>
    <w:rsid w:val="00E65FCE"/>
    <w:rsid w:val="00E72574"/>
    <w:rsid w:val="00E910D7"/>
    <w:rsid w:val="00E95D06"/>
    <w:rsid w:val="00EB3BC9"/>
    <w:rsid w:val="00ED4466"/>
    <w:rsid w:val="00EE0AD9"/>
    <w:rsid w:val="00F60DC8"/>
    <w:rsid w:val="00F65161"/>
    <w:rsid w:val="00F8365D"/>
    <w:rsid w:val="00F94E07"/>
    <w:rsid w:val="00FA2D53"/>
    <w:rsid w:val="00FC6D39"/>
    <w:rsid w:val="00FD7E0A"/>
    <w:rsid w:val="00FE01F0"/>
    <w:rsid w:val="00FE3F37"/>
    <w:rsid w:val="00FE3F88"/>
    <w:rsid w:val="00FF2562"/>
    <w:rsid w:val="00FF6B32"/>
    <w:rsid w:val="304761EF"/>
    <w:rsid w:val="434B5EF3"/>
    <w:rsid w:val="78B416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footer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3D7"/>
    <w:pPr>
      <w:widowControl w:val="0"/>
      <w:jc w:val="both"/>
    </w:pPr>
    <w:rPr>
      <w:kern w:val="2"/>
      <w:sz w:val="24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D43D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D43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D43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Абзац списка1"/>
    <w:basedOn w:val="a"/>
    <w:uiPriority w:val="34"/>
    <w:qFormat/>
    <w:rsid w:val="003D43D7"/>
    <w:pPr>
      <w:ind w:firstLineChars="200" w:firstLine="420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3D43D7"/>
    <w:rPr>
      <w:sz w:val="18"/>
      <w:szCs w:val="18"/>
    </w:rPr>
  </w:style>
  <w:style w:type="character" w:customStyle="1" w:styleId="a6">
    <w:name w:val="Нижний колонтитул Знак"/>
    <w:basedOn w:val="a0"/>
    <w:link w:val="a5"/>
    <w:uiPriority w:val="99"/>
    <w:rsid w:val="003D43D7"/>
    <w:rPr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D43D7"/>
    <w:rPr>
      <w:sz w:val="18"/>
      <w:szCs w:val="18"/>
    </w:rPr>
  </w:style>
  <w:style w:type="table" w:styleId="a9">
    <w:name w:val="Table Grid"/>
    <w:basedOn w:val="a1"/>
    <w:uiPriority w:val="59"/>
    <w:rsid w:val="000E16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D5CD1"/>
    <w:pPr>
      <w:autoSpaceDE w:val="0"/>
      <w:autoSpaceDN w:val="0"/>
      <w:adjustRightInd w:val="0"/>
      <w:spacing w:after="0" w:line="240" w:lineRule="auto"/>
    </w:pPr>
    <w:rPr>
      <w:rFonts w:eastAsiaTheme="minorHAnsi"/>
      <w:color w:val="000000"/>
      <w:sz w:val="24"/>
      <w:szCs w:val="24"/>
      <w:lang w:val="ru-RU" w:eastAsia="en-US"/>
    </w:rPr>
  </w:style>
  <w:style w:type="paragraph" w:styleId="aa">
    <w:name w:val="Normal (Web)"/>
    <w:basedOn w:val="a"/>
    <w:uiPriority w:val="99"/>
    <w:semiHidden/>
    <w:unhideWhenUsed/>
    <w:rsid w:val="007A5C3D"/>
    <w:pPr>
      <w:widowControl/>
      <w:spacing w:before="100" w:beforeAutospacing="1" w:after="100" w:afterAutospacing="1" w:line="240" w:lineRule="auto"/>
      <w:jc w:val="left"/>
    </w:pPr>
    <w:rPr>
      <w:rFonts w:eastAsia="Times New Roman"/>
      <w:kern w:val="0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67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18" Type="http://schemas.openxmlformats.org/officeDocument/2006/relationships/image" Target="media/image11.emf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image" Target="media/image14.emf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emf"/><Relationship Id="rId25" Type="http://schemas.openxmlformats.org/officeDocument/2006/relationships/image" Target="media/image18.emf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emf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emf"/><Relationship Id="rId28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emf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Relationship Id="rId22" Type="http://schemas.openxmlformats.org/officeDocument/2006/relationships/image" Target="media/image15.emf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733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China</Company>
  <LinksUpToDate>false</LinksUpToDate>
  <CharactersWithSpaces>4908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2017-12-21T11:12:00Z</dcterms:created>
  <dcterms:modified xsi:type="dcterms:W3CDTF">2017-12-21T11:12:00Z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2052-9.1.0.5184</vt:lpwstr>
  </property>
</Properties>
</file>